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9D" w:rsidRPr="00D17BD2" w:rsidRDefault="002D1C9D" w:rsidP="002D1C9D">
      <w:pPr>
        <w:jc w:val="center"/>
        <w:rPr>
          <w:rFonts w:asciiTheme="minorEastAsia" w:hAnsiTheme="minorEastAsia"/>
          <w:b/>
          <w:color w:val="FF0000"/>
          <w:sz w:val="84"/>
          <w:szCs w:val="84"/>
        </w:rPr>
      </w:pPr>
      <w:r w:rsidRPr="00D17BD2">
        <w:rPr>
          <w:rFonts w:asciiTheme="minorEastAsia" w:hAnsiTheme="minorEastAsia"/>
          <w:b/>
          <w:color w:val="FF0000"/>
          <w:sz w:val="84"/>
          <w:szCs w:val="84"/>
        </w:rPr>
        <w:t>中共淮南市委宣传部</w:t>
      </w:r>
    </w:p>
    <w:p w:rsidR="002D1C9D" w:rsidRDefault="002D1C9D" w:rsidP="00B30EE4">
      <w:pPr>
        <w:jc w:val="center"/>
        <w:rPr>
          <w:rFonts w:ascii="方正小标宋简体" w:eastAsia="方正小标宋简体" w:hint="eastAsia"/>
          <w:sz w:val="44"/>
          <w:szCs w:val="44"/>
        </w:rPr>
      </w:pPr>
    </w:p>
    <w:p w:rsidR="00800EBD" w:rsidRDefault="00B30EE4" w:rsidP="00B30EE4">
      <w:pPr>
        <w:jc w:val="center"/>
        <w:rPr>
          <w:rFonts w:ascii="方正小标宋简体" w:eastAsia="方正小标宋简体"/>
          <w:sz w:val="44"/>
          <w:szCs w:val="44"/>
        </w:rPr>
      </w:pPr>
      <w:r w:rsidRPr="00B30EE4">
        <w:rPr>
          <w:rFonts w:ascii="方正小标宋简体" w:eastAsia="方正小标宋简体" w:hint="eastAsia"/>
          <w:sz w:val="44"/>
          <w:szCs w:val="44"/>
        </w:rPr>
        <w:t>关于征集社会主义核心价值观主题微电影优秀作品的通知</w:t>
      </w:r>
    </w:p>
    <w:p w:rsidR="00B30EE4" w:rsidRDefault="00B30EE4" w:rsidP="00B30EE4">
      <w:pPr>
        <w:rPr>
          <w:rFonts w:ascii="仿宋_GB2312" w:eastAsia="仿宋_GB2312"/>
          <w:sz w:val="32"/>
          <w:szCs w:val="32"/>
        </w:rPr>
      </w:pPr>
    </w:p>
    <w:p w:rsidR="00B30EE4" w:rsidRDefault="00B30EE4" w:rsidP="00B30EE4">
      <w:pPr>
        <w:rPr>
          <w:rFonts w:ascii="仿宋_GB2312" w:eastAsia="仿宋_GB2312"/>
          <w:sz w:val="32"/>
          <w:szCs w:val="32"/>
        </w:rPr>
      </w:pPr>
      <w:r>
        <w:rPr>
          <w:rFonts w:ascii="仿宋_GB2312" w:eastAsia="仿宋_GB2312" w:hint="eastAsia"/>
          <w:sz w:val="32"/>
          <w:szCs w:val="32"/>
        </w:rPr>
        <w:t>各县、区</w:t>
      </w:r>
      <w:r w:rsidR="00435877">
        <w:rPr>
          <w:rFonts w:ascii="仿宋_GB2312" w:eastAsia="仿宋_GB2312" w:hint="eastAsia"/>
          <w:sz w:val="32"/>
          <w:szCs w:val="32"/>
        </w:rPr>
        <w:t>委</w:t>
      </w:r>
      <w:r>
        <w:rPr>
          <w:rFonts w:ascii="仿宋_GB2312" w:eastAsia="仿宋_GB2312" w:hint="eastAsia"/>
          <w:sz w:val="32"/>
          <w:szCs w:val="32"/>
        </w:rPr>
        <w:t>宣传部、有关单位：</w:t>
      </w:r>
    </w:p>
    <w:p w:rsidR="00B30EE4" w:rsidRDefault="00B30EE4" w:rsidP="00E40892">
      <w:pPr>
        <w:ind w:firstLine="645"/>
        <w:rPr>
          <w:rFonts w:ascii="仿宋_GB2312" w:eastAsia="仿宋_GB2312"/>
          <w:sz w:val="32"/>
          <w:szCs w:val="32"/>
        </w:rPr>
      </w:pPr>
      <w:r>
        <w:rPr>
          <w:rFonts w:ascii="仿宋_GB2312" w:eastAsia="仿宋_GB2312" w:hint="eastAsia"/>
          <w:sz w:val="32"/>
          <w:szCs w:val="32"/>
        </w:rPr>
        <w:t>根据省委宣传部《</w:t>
      </w:r>
      <w:r w:rsidRPr="00B30EE4">
        <w:rPr>
          <w:rFonts w:ascii="仿宋_GB2312" w:eastAsia="仿宋_GB2312" w:hint="eastAsia"/>
          <w:sz w:val="32"/>
          <w:szCs w:val="32"/>
        </w:rPr>
        <w:t>关于征集社会主义核心价值观主题微电影优秀作品的通知</w:t>
      </w:r>
      <w:r>
        <w:rPr>
          <w:rFonts w:ascii="仿宋_GB2312" w:eastAsia="仿宋_GB2312" w:hint="eastAsia"/>
          <w:sz w:val="32"/>
          <w:szCs w:val="32"/>
        </w:rPr>
        <w:t>》（</w:t>
      </w:r>
      <w:r w:rsidR="00E40892">
        <w:rPr>
          <w:rFonts w:ascii="仿宋_GB2312" w:eastAsia="仿宋_GB2312" w:hint="eastAsia"/>
          <w:sz w:val="32"/>
          <w:szCs w:val="32"/>
        </w:rPr>
        <w:t>皖宣明电</w:t>
      </w:r>
      <w:r w:rsidR="00E40892" w:rsidRPr="00E40892">
        <w:rPr>
          <w:rFonts w:ascii="仿宋_GB2312" w:eastAsia="仿宋_GB2312" w:hint="eastAsia"/>
          <w:sz w:val="32"/>
          <w:szCs w:val="32"/>
        </w:rPr>
        <w:t>〔</w:t>
      </w:r>
      <w:r w:rsidR="00E40892">
        <w:rPr>
          <w:rFonts w:ascii="仿宋_GB2312" w:eastAsia="仿宋_GB2312" w:hint="eastAsia"/>
          <w:sz w:val="32"/>
          <w:szCs w:val="32"/>
        </w:rPr>
        <w:t>2019</w:t>
      </w:r>
      <w:r w:rsidR="00E40892" w:rsidRPr="00E40892">
        <w:rPr>
          <w:rFonts w:ascii="仿宋_GB2312" w:eastAsia="仿宋_GB2312" w:hint="eastAsia"/>
          <w:sz w:val="32"/>
          <w:szCs w:val="32"/>
        </w:rPr>
        <w:t>〕</w:t>
      </w:r>
      <w:r w:rsidR="00E40892">
        <w:rPr>
          <w:rFonts w:ascii="仿宋_GB2312" w:eastAsia="仿宋_GB2312" w:hint="eastAsia"/>
          <w:sz w:val="32"/>
          <w:szCs w:val="32"/>
        </w:rPr>
        <w:t>75号</w:t>
      </w:r>
      <w:r>
        <w:rPr>
          <w:rFonts w:ascii="仿宋_GB2312" w:eastAsia="仿宋_GB2312" w:hint="eastAsia"/>
          <w:sz w:val="32"/>
          <w:szCs w:val="32"/>
        </w:rPr>
        <w:t>）</w:t>
      </w:r>
      <w:r w:rsidR="00E40892">
        <w:rPr>
          <w:rFonts w:ascii="仿宋_GB2312" w:eastAsia="仿宋_GB2312" w:hint="eastAsia"/>
          <w:sz w:val="32"/>
          <w:szCs w:val="32"/>
        </w:rPr>
        <w:t>精神，</w:t>
      </w:r>
      <w:r w:rsidR="00C700DA">
        <w:rPr>
          <w:rFonts w:ascii="仿宋_GB2312" w:eastAsia="仿宋_GB2312" w:hint="eastAsia"/>
          <w:sz w:val="32"/>
          <w:szCs w:val="32"/>
        </w:rPr>
        <w:t>市</w:t>
      </w:r>
      <w:r w:rsidR="00E40892">
        <w:rPr>
          <w:rFonts w:ascii="仿宋_GB2312" w:eastAsia="仿宋_GB2312" w:hint="eastAsia"/>
          <w:sz w:val="32"/>
          <w:szCs w:val="32"/>
        </w:rPr>
        <w:t>委宣传部将继续组织开展社会主义核心价值观主题微电影征集展示活动。请各县、区</w:t>
      </w:r>
      <w:r w:rsidR="00435877">
        <w:rPr>
          <w:rFonts w:ascii="仿宋_GB2312" w:eastAsia="仿宋_GB2312" w:hint="eastAsia"/>
          <w:sz w:val="32"/>
          <w:szCs w:val="32"/>
        </w:rPr>
        <w:t>委宣传部</w:t>
      </w:r>
      <w:r w:rsidR="00E40892">
        <w:rPr>
          <w:rFonts w:ascii="仿宋_GB2312" w:eastAsia="仿宋_GB2312" w:hint="eastAsia"/>
          <w:sz w:val="32"/>
          <w:szCs w:val="32"/>
        </w:rPr>
        <w:t>、有关单位围绕庆祝中华人民共和国成立70周年</w:t>
      </w:r>
      <w:r w:rsidR="008315B5">
        <w:rPr>
          <w:rFonts w:ascii="仿宋_GB2312" w:eastAsia="仿宋_GB2312" w:hint="eastAsia"/>
          <w:sz w:val="32"/>
          <w:szCs w:val="32"/>
        </w:rPr>
        <w:t>，</w:t>
      </w:r>
      <w:r w:rsidR="00E40892">
        <w:rPr>
          <w:rFonts w:ascii="仿宋_GB2312" w:eastAsia="仿宋_GB2312" w:hint="eastAsia"/>
          <w:sz w:val="32"/>
          <w:szCs w:val="32"/>
        </w:rPr>
        <w:t>报送主题微电影作品，其中优秀作品将进行集中展示。现将有关工作通知如下：</w:t>
      </w:r>
    </w:p>
    <w:p w:rsidR="00E40892" w:rsidRPr="00435877" w:rsidRDefault="00E40892" w:rsidP="00E40892">
      <w:pPr>
        <w:ind w:firstLine="645"/>
        <w:rPr>
          <w:rFonts w:ascii="黑体" w:eastAsia="黑体" w:hAnsi="黑体"/>
          <w:sz w:val="32"/>
          <w:szCs w:val="32"/>
        </w:rPr>
      </w:pPr>
      <w:r w:rsidRPr="00435877">
        <w:rPr>
          <w:rFonts w:ascii="黑体" w:eastAsia="黑体" w:hAnsi="黑体" w:hint="eastAsia"/>
          <w:sz w:val="32"/>
          <w:szCs w:val="32"/>
        </w:rPr>
        <w:t>一、征集主题</w:t>
      </w:r>
    </w:p>
    <w:p w:rsidR="00E40892" w:rsidRDefault="00E40892" w:rsidP="00E40892">
      <w:pPr>
        <w:ind w:firstLine="645"/>
        <w:rPr>
          <w:rFonts w:ascii="仿宋_GB2312" w:eastAsia="仿宋_GB2312"/>
          <w:sz w:val="32"/>
          <w:szCs w:val="32"/>
        </w:rPr>
      </w:pPr>
      <w:r>
        <w:rPr>
          <w:rFonts w:ascii="仿宋_GB2312" w:eastAsia="仿宋_GB2312" w:hint="eastAsia"/>
          <w:sz w:val="32"/>
          <w:szCs w:val="32"/>
        </w:rPr>
        <w:t>围绕庆祝中华人民共和国成立70周年，聚焦“新时代新气象新作为”的主题，讲述干部群众履职敬业、爱国报国、追梦圆梦的生动故事，强化思想内涵，运用艺术手段，符合传播规律，富有时代气息，用微电影作品传递社会主义核心价值观，营造良好社会氛围。</w:t>
      </w:r>
    </w:p>
    <w:p w:rsidR="00E40892" w:rsidRPr="00435877" w:rsidRDefault="00E40892" w:rsidP="00E40892">
      <w:pPr>
        <w:ind w:firstLine="645"/>
        <w:rPr>
          <w:rFonts w:ascii="黑体" w:eastAsia="黑体" w:hAnsi="黑体"/>
          <w:sz w:val="32"/>
          <w:szCs w:val="32"/>
        </w:rPr>
      </w:pPr>
      <w:r w:rsidRPr="00435877">
        <w:rPr>
          <w:rFonts w:ascii="黑体" w:eastAsia="黑体" w:hAnsi="黑体" w:hint="eastAsia"/>
          <w:sz w:val="32"/>
          <w:szCs w:val="32"/>
        </w:rPr>
        <w:t>二、作品要求</w:t>
      </w:r>
    </w:p>
    <w:p w:rsidR="00E40892" w:rsidRDefault="00E40892" w:rsidP="00E40892">
      <w:pPr>
        <w:ind w:firstLine="645"/>
        <w:rPr>
          <w:rFonts w:ascii="仿宋_GB2312" w:eastAsia="仿宋_GB2312"/>
          <w:sz w:val="32"/>
          <w:szCs w:val="32"/>
        </w:rPr>
      </w:pPr>
      <w:r>
        <w:rPr>
          <w:rFonts w:ascii="仿宋_GB2312" w:eastAsia="仿宋_GB2312" w:hint="eastAsia"/>
          <w:sz w:val="32"/>
          <w:szCs w:val="32"/>
        </w:rPr>
        <w:t>作品按时长分为5分钟、15分钟、30分钟三个类别，</w:t>
      </w:r>
      <w:r>
        <w:rPr>
          <w:rFonts w:ascii="仿宋_GB2312" w:eastAsia="仿宋_GB2312" w:hint="eastAsia"/>
          <w:sz w:val="32"/>
          <w:szCs w:val="32"/>
        </w:rPr>
        <w:lastRenderedPageBreak/>
        <w:t>题材不限。作品视频格式：MP4格式，画质质量要求1080P；音频标准：电平小于等于-6db，瞬间不超过0db</w:t>
      </w:r>
      <w:r w:rsidR="00687768">
        <w:rPr>
          <w:rFonts w:ascii="仿宋_GB2312" w:eastAsia="仿宋_GB2312" w:hint="eastAsia"/>
          <w:sz w:val="32"/>
          <w:szCs w:val="32"/>
        </w:rPr>
        <w:t>；字幕标准：有完整的唱词且中文唱词</w:t>
      </w:r>
      <w:r w:rsidR="008315B5">
        <w:rPr>
          <w:rFonts w:ascii="仿宋_GB2312" w:eastAsia="仿宋_GB2312" w:hint="eastAsia"/>
          <w:sz w:val="32"/>
          <w:szCs w:val="32"/>
        </w:rPr>
        <w:t>须为</w:t>
      </w:r>
      <w:r w:rsidR="00687768">
        <w:rPr>
          <w:rFonts w:ascii="仿宋_GB2312" w:eastAsia="仿宋_GB2312" w:hint="eastAsia"/>
          <w:sz w:val="32"/>
          <w:szCs w:val="32"/>
        </w:rPr>
        <w:t>简体字，不能添加任何水印标识，不插入任何商业广告。</w:t>
      </w:r>
    </w:p>
    <w:p w:rsidR="00687768" w:rsidRDefault="002E66EC" w:rsidP="00E40892">
      <w:pPr>
        <w:ind w:firstLine="645"/>
        <w:rPr>
          <w:rFonts w:ascii="仿宋_GB2312" w:eastAsia="仿宋_GB2312"/>
          <w:sz w:val="32"/>
          <w:szCs w:val="32"/>
        </w:rPr>
      </w:pPr>
      <w:r>
        <w:rPr>
          <w:rFonts w:ascii="仿宋_GB2312" w:eastAsia="仿宋_GB2312" w:hint="eastAsia"/>
          <w:sz w:val="32"/>
          <w:szCs w:val="32"/>
        </w:rPr>
        <w:t>所</w:t>
      </w:r>
      <w:r w:rsidR="00687768">
        <w:rPr>
          <w:rFonts w:ascii="仿宋_GB2312" w:eastAsia="仿宋_GB2312" w:hint="eastAsia"/>
          <w:sz w:val="32"/>
          <w:szCs w:val="32"/>
        </w:rPr>
        <w:t>报送</w:t>
      </w:r>
      <w:r>
        <w:rPr>
          <w:rFonts w:ascii="仿宋_GB2312" w:eastAsia="仿宋_GB2312" w:hint="eastAsia"/>
          <w:sz w:val="32"/>
          <w:szCs w:val="32"/>
        </w:rPr>
        <w:t>的</w:t>
      </w:r>
      <w:r w:rsidR="00687768">
        <w:rPr>
          <w:rFonts w:ascii="仿宋_GB2312" w:eastAsia="仿宋_GB2312" w:hint="eastAsia"/>
          <w:sz w:val="32"/>
          <w:szCs w:val="32"/>
        </w:rPr>
        <w:t>作品请各县、区宣传部和有关单位严格把关，确保导向正确、主题鲜明、质量上乘，不发生任何版权问题。</w:t>
      </w:r>
    </w:p>
    <w:p w:rsidR="00687768" w:rsidRPr="00435877" w:rsidRDefault="00687768" w:rsidP="00E40892">
      <w:pPr>
        <w:ind w:firstLine="645"/>
        <w:rPr>
          <w:rFonts w:ascii="黑体" w:eastAsia="黑体" w:hAnsi="黑体"/>
          <w:sz w:val="32"/>
          <w:szCs w:val="32"/>
        </w:rPr>
      </w:pPr>
      <w:r w:rsidRPr="00435877">
        <w:rPr>
          <w:rFonts w:ascii="黑体" w:eastAsia="黑体" w:hAnsi="黑体" w:hint="eastAsia"/>
          <w:sz w:val="32"/>
          <w:szCs w:val="32"/>
        </w:rPr>
        <w:t>三、报送时间</w:t>
      </w:r>
    </w:p>
    <w:p w:rsidR="00687768" w:rsidRDefault="00687768" w:rsidP="00E40892">
      <w:pPr>
        <w:ind w:firstLine="645"/>
        <w:rPr>
          <w:rFonts w:ascii="仿宋_GB2312" w:eastAsia="仿宋_GB2312"/>
          <w:sz w:val="32"/>
          <w:szCs w:val="32"/>
        </w:rPr>
      </w:pPr>
      <w:r>
        <w:rPr>
          <w:rFonts w:ascii="仿宋_GB2312" w:eastAsia="仿宋_GB2312" w:hint="eastAsia"/>
          <w:sz w:val="32"/>
          <w:szCs w:val="32"/>
        </w:rPr>
        <w:t>各县、区在广泛征集的基础上，推荐报送3部左右优秀作品（每个类别报送不少于1部），主要新闻单位、文化企业报送2部左右，其他有关单位结合职能和实际，</w:t>
      </w:r>
      <w:r w:rsidR="002E66EC">
        <w:rPr>
          <w:rFonts w:ascii="仿宋_GB2312" w:eastAsia="仿宋_GB2312" w:hint="eastAsia"/>
          <w:sz w:val="32"/>
          <w:szCs w:val="32"/>
        </w:rPr>
        <w:t>于</w:t>
      </w:r>
      <w:r>
        <w:rPr>
          <w:rFonts w:ascii="仿宋_GB2312" w:eastAsia="仿宋_GB2312" w:hint="eastAsia"/>
          <w:sz w:val="32"/>
          <w:szCs w:val="32"/>
        </w:rPr>
        <w:t>2019年</w:t>
      </w:r>
      <w:r w:rsidR="00C700DA">
        <w:rPr>
          <w:rFonts w:ascii="仿宋_GB2312" w:eastAsia="仿宋_GB2312" w:hint="eastAsia"/>
          <w:sz w:val="32"/>
          <w:szCs w:val="32"/>
        </w:rPr>
        <w:t>9</w:t>
      </w:r>
      <w:r>
        <w:rPr>
          <w:rFonts w:ascii="仿宋_GB2312" w:eastAsia="仿宋_GB2312" w:hint="eastAsia"/>
          <w:sz w:val="32"/>
          <w:szCs w:val="32"/>
        </w:rPr>
        <w:t>月</w:t>
      </w:r>
      <w:r w:rsidR="00C700DA">
        <w:rPr>
          <w:rFonts w:ascii="仿宋_GB2312" w:eastAsia="仿宋_GB2312" w:hint="eastAsia"/>
          <w:sz w:val="32"/>
          <w:szCs w:val="32"/>
        </w:rPr>
        <w:t>20</w:t>
      </w:r>
      <w:r>
        <w:rPr>
          <w:rFonts w:ascii="仿宋_GB2312" w:eastAsia="仿宋_GB2312" w:hint="eastAsia"/>
          <w:sz w:val="32"/>
          <w:szCs w:val="32"/>
        </w:rPr>
        <w:t>日前将推荐作品（电子版形式）发送至邮箱，并将《作品授权书》（每部作品的全部出品方给予的书面展播授权书</w:t>
      </w:r>
      <w:r w:rsidR="002E66EC">
        <w:rPr>
          <w:rFonts w:ascii="仿宋_GB2312" w:eastAsia="仿宋_GB2312" w:hint="eastAsia"/>
          <w:sz w:val="32"/>
          <w:szCs w:val="32"/>
        </w:rPr>
        <w:t>，具体格式详见附件</w:t>
      </w:r>
      <w:r>
        <w:rPr>
          <w:rFonts w:ascii="仿宋_GB2312" w:eastAsia="仿宋_GB2312" w:hint="eastAsia"/>
          <w:sz w:val="32"/>
          <w:szCs w:val="32"/>
        </w:rPr>
        <w:t>）</w:t>
      </w:r>
      <w:r w:rsidR="00DF70C7">
        <w:rPr>
          <w:rFonts w:ascii="仿宋_GB2312" w:eastAsia="仿宋_GB2312" w:hint="eastAsia"/>
          <w:sz w:val="32"/>
          <w:szCs w:val="32"/>
        </w:rPr>
        <w:t>加盖公章送至</w:t>
      </w:r>
      <w:r w:rsidR="00C700DA">
        <w:rPr>
          <w:rFonts w:ascii="仿宋_GB2312" w:eastAsia="仿宋_GB2312" w:hint="eastAsia"/>
          <w:sz w:val="32"/>
          <w:szCs w:val="32"/>
        </w:rPr>
        <w:t>淮南市政务中心A座10楼1049</w:t>
      </w:r>
      <w:r w:rsidR="00190E72">
        <w:rPr>
          <w:rFonts w:ascii="仿宋_GB2312" w:eastAsia="仿宋_GB2312" w:hint="eastAsia"/>
          <w:sz w:val="32"/>
          <w:szCs w:val="32"/>
        </w:rPr>
        <w:t>室宣教科</w:t>
      </w:r>
      <w:r w:rsidR="00DF70C7">
        <w:rPr>
          <w:rFonts w:ascii="仿宋_GB2312" w:eastAsia="仿宋_GB2312" w:hint="eastAsia"/>
          <w:sz w:val="32"/>
          <w:szCs w:val="32"/>
        </w:rPr>
        <w:t>。</w:t>
      </w:r>
    </w:p>
    <w:p w:rsidR="001E14D4" w:rsidRDefault="00214574" w:rsidP="00E40892">
      <w:pPr>
        <w:ind w:firstLine="645"/>
        <w:rPr>
          <w:rFonts w:ascii="仿宋_GB2312" w:eastAsia="仿宋_GB2312"/>
          <w:sz w:val="32"/>
          <w:szCs w:val="32"/>
        </w:rPr>
      </w:pPr>
      <w:r>
        <w:rPr>
          <w:rFonts w:ascii="仿宋_GB2312" w:eastAsia="仿宋_GB2312" w:hint="eastAsia"/>
          <w:sz w:val="32"/>
          <w:szCs w:val="32"/>
        </w:rPr>
        <w:t>联系人：余永波</w:t>
      </w:r>
      <w:r w:rsidR="00E75568">
        <w:rPr>
          <w:rFonts w:ascii="仿宋_GB2312" w:eastAsia="仿宋_GB2312" w:hint="eastAsia"/>
          <w:sz w:val="32"/>
          <w:szCs w:val="32"/>
        </w:rPr>
        <w:t>，</w:t>
      </w:r>
      <w:r w:rsidR="00BA0731" w:rsidRPr="00BA0731">
        <w:rPr>
          <w:rFonts w:ascii="仿宋_GB2312" w:eastAsia="仿宋_GB2312" w:hint="eastAsia"/>
          <w:sz w:val="32"/>
          <w:szCs w:val="32"/>
        </w:rPr>
        <w:t>电子邮箱：</w:t>
      </w:r>
      <w:r w:rsidR="00E75568">
        <w:rPr>
          <w:rFonts w:ascii="仿宋_GB2312" w:eastAsia="仿宋_GB2312"/>
          <w:sz w:val="32"/>
          <w:szCs w:val="32"/>
        </w:rPr>
        <w:t>84569555</w:t>
      </w:r>
      <w:r w:rsidR="00E75568">
        <w:rPr>
          <w:rFonts w:ascii="仿宋_GB2312" w:eastAsia="仿宋_GB2312" w:hint="eastAsia"/>
          <w:sz w:val="32"/>
          <w:szCs w:val="32"/>
        </w:rPr>
        <w:t>@</w:t>
      </w:r>
      <w:r w:rsidR="00E75568">
        <w:rPr>
          <w:rFonts w:ascii="仿宋_GB2312" w:eastAsia="仿宋_GB2312"/>
          <w:sz w:val="32"/>
          <w:szCs w:val="32"/>
        </w:rPr>
        <w:t>qq.com</w:t>
      </w:r>
      <w:r w:rsidR="00E75568">
        <w:rPr>
          <w:rFonts w:ascii="仿宋_GB2312" w:eastAsia="仿宋_GB2312" w:hint="eastAsia"/>
          <w:sz w:val="32"/>
          <w:szCs w:val="32"/>
        </w:rPr>
        <w:t>，</w:t>
      </w:r>
      <w:r w:rsidR="00BA0731" w:rsidRPr="00BA0731">
        <w:rPr>
          <w:rFonts w:ascii="仿宋_GB2312" w:eastAsia="仿宋_GB2312" w:hint="eastAsia"/>
          <w:sz w:val="32"/>
          <w:szCs w:val="32"/>
        </w:rPr>
        <w:t>联系电话：0554—2791785,18855478289。</w:t>
      </w:r>
    </w:p>
    <w:p w:rsidR="00BA0731" w:rsidRPr="00E75568" w:rsidRDefault="00BA0731" w:rsidP="00E40892">
      <w:pPr>
        <w:ind w:firstLine="645"/>
        <w:rPr>
          <w:rFonts w:ascii="仿宋_GB2312" w:eastAsia="仿宋_GB2312"/>
          <w:sz w:val="32"/>
          <w:szCs w:val="32"/>
        </w:rPr>
      </w:pPr>
    </w:p>
    <w:p w:rsidR="001E14D4" w:rsidRDefault="001E14D4" w:rsidP="00E40892">
      <w:pPr>
        <w:ind w:firstLine="645"/>
        <w:rPr>
          <w:rFonts w:ascii="仿宋_GB2312" w:eastAsia="仿宋_GB2312"/>
          <w:sz w:val="32"/>
          <w:szCs w:val="32"/>
        </w:rPr>
      </w:pPr>
      <w:r>
        <w:rPr>
          <w:rFonts w:ascii="仿宋_GB2312" w:eastAsia="仿宋_GB2312" w:hint="eastAsia"/>
          <w:sz w:val="32"/>
          <w:szCs w:val="32"/>
        </w:rPr>
        <w:t>附件：作品授权书</w:t>
      </w:r>
    </w:p>
    <w:p w:rsidR="001E14D4" w:rsidRDefault="001E14D4" w:rsidP="00E40892">
      <w:pPr>
        <w:ind w:firstLine="645"/>
        <w:rPr>
          <w:rFonts w:ascii="仿宋_GB2312" w:eastAsia="仿宋_GB2312"/>
          <w:sz w:val="32"/>
          <w:szCs w:val="32"/>
        </w:rPr>
      </w:pPr>
    </w:p>
    <w:p w:rsidR="001E14D4" w:rsidRDefault="001E14D4" w:rsidP="00E40892">
      <w:pPr>
        <w:ind w:firstLine="645"/>
        <w:rPr>
          <w:rFonts w:ascii="仿宋_GB2312" w:eastAsia="仿宋_GB2312"/>
          <w:sz w:val="32"/>
          <w:szCs w:val="32"/>
        </w:rPr>
      </w:pPr>
    </w:p>
    <w:p w:rsidR="001E14D4" w:rsidRDefault="001E14D4" w:rsidP="001E14D4">
      <w:pPr>
        <w:ind w:firstLineChars="1400" w:firstLine="4480"/>
        <w:rPr>
          <w:rFonts w:ascii="仿宋_GB2312" w:eastAsia="仿宋_GB2312"/>
          <w:sz w:val="32"/>
          <w:szCs w:val="32"/>
        </w:rPr>
      </w:pPr>
      <w:r>
        <w:rPr>
          <w:rFonts w:ascii="仿宋_GB2312" w:eastAsia="仿宋_GB2312" w:hint="eastAsia"/>
          <w:sz w:val="32"/>
          <w:szCs w:val="32"/>
        </w:rPr>
        <w:t>中共淮南市委宣传部</w:t>
      </w:r>
    </w:p>
    <w:p w:rsidR="001E14D4" w:rsidRDefault="001E14D4" w:rsidP="001E14D4">
      <w:pPr>
        <w:ind w:firstLineChars="1600" w:firstLine="5120"/>
        <w:rPr>
          <w:rFonts w:ascii="仿宋_GB2312" w:eastAsia="仿宋_GB2312"/>
          <w:sz w:val="32"/>
          <w:szCs w:val="32"/>
        </w:rPr>
      </w:pPr>
      <w:r>
        <w:rPr>
          <w:rFonts w:ascii="仿宋_GB2312" w:eastAsia="仿宋_GB2312" w:hint="eastAsia"/>
          <w:sz w:val="32"/>
          <w:szCs w:val="32"/>
        </w:rPr>
        <w:t>2019年</w:t>
      </w:r>
      <w:r w:rsidR="00325531">
        <w:rPr>
          <w:rFonts w:ascii="仿宋_GB2312" w:eastAsia="仿宋_GB2312" w:hint="eastAsia"/>
          <w:sz w:val="32"/>
          <w:szCs w:val="32"/>
        </w:rPr>
        <w:t>8</w:t>
      </w:r>
      <w:r>
        <w:rPr>
          <w:rFonts w:ascii="仿宋_GB2312" w:eastAsia="仿宋_GB2312" w:hint="eastAsia"/>
          <w:sz w:val="32"/>
          <w:szCs w:val="32"/>
        </w:rPr>
        <w:t>月</w:t>
      </w:r>
      <w:r w:rsidR="00325531">
        <w:rPr>
          <w:rFonts w:ascii="仿宋_GB2312" w:eastAsia="仿宋_GB2312" w:hint="eastAsia"/>
          <w:sz w:val="32"/>
          <w:szCs w:val="32"/>
        </w:rPr>
        <w:t>15</w:t>
      </w:r>
      <w:r>
        <w:rPr>
          <w:rFonts w:ascii="仿宋_GB2312" w:eastAsia="仿宋_GB2312" w:hint="eastAsia"/>
          <w:sz w:val="32"/>
          <w:szCs w:val="32"/>
        </w:rPr>
        <w:t>日</w:t>
      </w:r>
    </w:p>
    <w:p w:rsidR="00D168B0" w:rsidRDefault="00D168B0" w:rsidP="002D1C9D">
      <w:pPr>
        <w:rPr>
          <w:rFonts w:ascii="仿宋_GB2312" w:eastAsia="仿宋_GB2312"/>
          <w:sz w:val="32"/>
          <w:szCs w:val="32"/>
        </w:rPr>
      </w:pPr>
    </w:p>
    <w:p w:rsidR="00D168B0" w:rsidRPr="00DA54F2" w:rsidRDefault="00D168B0" w:rsidP="00D168B0">
      <w:pPr>
        <w:jc w:val="left"/>
        <w:rPr>
          <w:rFonts w:ascii="黑体" w:eastAsia="黑体" w:hAnsi="黑体"/>
          <w:sz w:val="32"/>
          <w:szCs w:val="32"/>
        </w:rPr>
      </w:pPr>
      <w:r w:rsidRPr="007B7FAB">
        <w:rPr>
          <w:rFonts w:ascii="黑体" w:eastAsia="黑体" w:hAnsi="黑体" w:hint="eastAsia"/>
          <w:sz w:val="32"/>
          <w:szCs w:val="32"/>
        </w:rPr>
        <w:t>附件</w:t>
      </w:r>
    </w:p>
    <w:p w:rsidR="00DA54F2" w:rsidRDefault="00DA54F2" w:rsidP="007B7FAB">
      <w:pPr>
        <w:jc w:val="center"/>
        <w:rPr>
          <w:rFonts w:ascii="方正小标宋简体" w:eastAsia="方正小标宋简体"/>
          <w:sz w:val="44"/>
          <w:szCs w:val="44"/>
        </w:rPr>
      </w:pPr>
    </w:p>
    <w:p w:rsidR="00D168B0" w:rsidRDefault="00D168B0" w:rsidP="007B7FAB">
      <w:pPr>
        <w:jc w:val="center"/>
        <w:rPr>
          <w:rFonts w:ascii="方正小标宋简体" w:eastAsia="方正小标宋简体"/>
          <w:sz w:val="44"/>
          <w:szCs w:val="44"/>
        </w:rPr>
      </w:pPr>
      <w:r w:rsidRPr="007B7FAB">
        <w:rPr>
          <w:rFonts w:ascii="方正小标宋简体" w:eastAsia="方正小标宋简体" w:hint="eastAsia"/>
          <w:sz w:val="44"/>
          <w:szCs w:val="44"/>
        </w:rPr>
        <w:t>作品授权书</w:t>
      </w:r>
    </w:p>
    <w:p w:rsidR="007B7FAB" w:rsidRPr="007B7FAB" w:rsidRDefault="007B7FAB" w:rsidP="007B7FAB">
      <w:pPr>
        <w:jc w:val="center"/>
        <w:rPr>
          <w:rFonts w:ascii="方正小标宋简体" w:eastAsia="方正小标宋简体"/>
          <w:sz w:val="44"/>
          <w:szCs w:val="44"/>
        </w:rPr>
      </w:pPr>
    </w:p>
    <w:p w:rsidR="00D168B0" w:rsidRDefault="00D168B0" w:rsidP="007B7FAB">
      <w:pPr>
        <w:ind w:firstLineChars="200" w:firstLine="640"/>
        <w:jc w:val="left"/>
        <w:rPr>
          <w:rFonts w:ascii="仿宋_GB2312" w:eastAsia="仿宋_GB2312"/>
          <w:sz w:val="32"/>
          <w:szCs w:val="32"/>
        </w:rPr>
      </w:pPr>
      <w:r>
        <w:rPr>
          <w:rFonts w:ascii="仿宋_GB2312" w:eastAsia="仿宋_GB2312" w:hint="eastAsia"/>
          <w:sz w:val="32"/>
          <w:szCs w:val="32"/>
        </w:rPr>
        <w:t xml:space="preserve">由我单位选送的微电影参评作品《 </w:t>
      </w:r>
      <w:r w:rsidR="000A7801">
        <w:rPr>
          <w:rFonts w:ascii="仿宋_GB2312" w:eastAsia="仿宋_GB2312" w:hint="eastAsia"/>
          <w:sz w:val="32"/>
          <w:szCs w:val="32"/>
        </w:rPr>
        <w:t xml:space="preserve"> </w:t>
      </w:r>
      <w:r>
        <w:rPr>
          <w:rFonts w:ascii="仿宋_GB2312" w:eastAsia="仿宋_GB2312" w:hint="eastAsia"/>
          <w:sz w:val="32"/>
          <w:szCs w:val="32"/>
        </w:rPr>
        <w:t xml:space="preserve">  》版权为我单位所有</w:t>
      </w:r>
      <w:r w:rsidR="007B7FAB">
        <w:rPr>
          <w:rFonts w:ascii="仿宋_GB2312" w:eastAsia="仿宋_GB2312" w:hint="eastAsia"/>
          <w:sz w:val="32"/>
          <w:szCs w:val="32"/>
        </w:rPr>
        <w:t>，</w:t>
      </w:r>
      <w:r>
        <w:rPr>
          <w:rFonts w:ascii="仿宋_GB2312" w:eastAsia="仿宋_GB2312" w:hint="eastAsia"/>
          <w:sz w:val="32"/>
          <w:szCs w:val="32"/>
        </w:rPr>
        <w:t>同意社会主义核心价值观主题微电影征集展示活动期间，以公益观摩方式使用其版权。允许获奖作品在指定电视台、网站等媒体作为资料供观众观摩调阅。</w:t>
      </w:r>
    </w:p>
    <w:p w:rsidR="00D168B0" w:rsidRDefault="00D168B0" w:rsidP="00D168B0">
      <w:pPr>
        <w:jc w:val="left"/>
        <w:rPr>
          <w:rFonts w:ascii="仿宋_GB2312" w:eastAsia="仿宋_GB2312"/>
          <w:sz w:val="32"/>
          <w:szCs w:val="32"/>
        </w:rPr>
      </w:pPr>
    </w:p>
    <w:p w:rsidR="00D168B0" w:rsidRDefault="00D168B0" w:rsidP="00D168B0">
      <w:pPr>
        <w:jc w:val="left"/>
        <w:rPr>
          <w:rFonts w:ascii="仿宋_GB2312" w:eastAsia="仿宋_GB2312"/>
          <w:sz w:val="32"/>
          <w:szCs w:val="32"/>
        </w:rPr>
      </w:pPr>
    </w:p>
    <w:p w:rsidR="00D168B0" w:rsidRDefault="00D168B0" w:rsidP="00AA752C">
      <w:pPr>
        <w:ind w:firstLineChars="1100" w:firstLine="3520"/>
        <w:jc w:val="left"/>
        <w:rPr>
          <w:rFonts w:ascii="仿宋_GB2312" w:eastAsia="仿宋_GB2312"/>
          <w:sz w:val="32"/>
          <w:szCs w:val="32"/>
        </w:rPr>
      </w:pPr>
      <w:r>
        <w:rPr>
          <w:rFonts w:ascii="仿宋_GB2312" w:eastAsia="仿宋_GB2312" w:hint="eastAsia"/>
          <w:sz w:val="32"/>
          <w:szCs w:val="32"/>
        </w:rPr>
        <w:t>版权所有单位名称（加盖公章）</w:t>
      </w:r>
    </w:p>
    <w:p w:rsidR="00D168B0" w:rsidRPr="00D168B0" w:rsidRDefault="00D168B0" w:rsidP="00D168B0">
      <w:pPr>
        <w:ind w:firstLineChars="1450" w:firstLine="4640"/>
        <w:jc w:val="left"/>
        <w:rPr>
          <w:rFonts w:ascii="仿宋_GB2312" w:eastAsia="仿宋_GB2312"/>
          <w:sz w:val="32"/>
          <w:szCs w:val="32"/>
        </w:rPr>
      </w:pPr>
      <w:r>
        <w:rPr>
          <w:rFonts w:ascii="仿宋_GB2312" w:eastAsia="仿宋_GB2312" w:hint="eastAsia"/>
          <w:sz w:val="32"/>
          <w:szCs w:val="32"/>
        </w:rPr>
        <w:t>年   月   日</w:t>
      </w:r>
    </w:p>
    <w:sectPr w:rsidR="00D168B0" w:rsidRPr="00D168B0" w:rsidSect="00800E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BBC" w:rsidRDefault="00FD2BBC" w:rsidP="00B30EE4">
      <w:r>
        <w:separator/>
      </w:r>
    </w:p>
  </w:endnote>
  <w:endnote w:type="continuationSeparator" w:id="1">
    <w:p w:rsidR="00FD2BBC" w:rsidRDefault="00FD2BBC" w:rsidP="00B30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BBC" w:rsidRDefault="00FD2BBC" w:rsidP="00B30EE4">
      <w:r>
        <w:separator/>
      </w:r>
    </w:p>
  </w:footnote>
  <w:footnote w:type="continuationSeparator" w:id="1">
    <w:p w:rsidR="00FD2BBC" w:rsidRDefault="00FD2BBC" w:rsidP="00B30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EE4"/>
    <w:rsid w:val="000A7801"/>
    <w:rsid w:val="00190E72"/>
    <w:rsid w:val="001E14D4"/>
    <w:rsid w:val="00214574"/>
    <w:rsid w:val="002D1C9D"/>
    <w:rsid w:val="002E66EC"/>
    <w:rsid w:val="00325531"/>
    <w:rsid w:val="00435877"/>
    <w:rsid w:val="004919F4"/>
    <w:rsid w:val="005D3DE8"/>
    <w:rsid w:val="00687768"/>
    <w:rsid w:val="00717BE5"/>
    <w:rsid w:val="007B7FAB"/>
    <w:rsid w:val="00800EBD"/>
    <w:rsid w:val="008315B5"/>
    <w:rsid w:val="00903B74"/>
    <w:rsid w:val="00A86063"/>
    <w:rsid w:val="00AA752C"/>
    <w:rsid w:val="00B30EE4"/>
    <w:rsid w:val="00BA0731"/>
    <w:rsid w:val="00C700DA"/>
    <w:rsid w:val="00C96671"/>
    <w:rsid w:val="00D168B0"/>
    <w:rsid w:val="00D970D1"/>
    <w:rsid w:val="00DA54F2"/>
    <w:rsid w:val="00DC2D80"/>
    <w:rsid w:val="00DF70C7"/>
    <w:rsid w:val="00E13A29"/>
    <w:rsid w:val="00E40892"/>
    <w:rsid w:val="00E75568"/>
    <w:rsid w:val="00FD2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0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0EE4"/>
    <w:rPr>
      <w:sz w:val="18"/>
      <w:szCs w:val="18"/>
    </w:rPr>
  </w:style>
  <w:style w:type="paragraph" w:styleId="a4">
    <w:name w:val="footer"/>
    <w:basedOn w:val="a"/>
    <w:link w:val="Char0"/>
    <w:uiPriority w:val="99"/>
    <w:semiHidden/>
    <w:unhideWhenUsed/>
    <w:rsid w:val="00B30E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0EE4"/>
    <w:rPr>
      <w:sz w:val="18"/>
      <w:szCs w:val="18"/>
    </w:rPr>
  </w:style>
  <w:style w:type="paragraph" w:styleId="a5">
    <w:name w:val="List Paragraph"/>
    <w:basedOn w:val="a"/>
    <w:uiPriority w:val="34"/>
    <w:qFormat/>
    <w:rsid w:val="00E40892"/>
    <w:pPr>
      <w:ind w:firstLineChars="200" w:firstLine="420"/>
    </w:pPr>
  </w:style>
  <w:style w:type="character" w:styleId="a6">
    <w:name w:val="Hyperlink"/>
    <w:basedOn w:val="a0"/>
    <w:uiPriority w:val="99"/>
    <w:unhideWhenUsed/>
    <w:rsid w:val="00DF70C7"/>
    <w:rPr>
      <w:color w:val="0000FF" w:themeColor="hyperlink"/>
      <w:u w:val="single"/>
    </w:rPr>
  </w:style>
  <w:style w:type="paragraph" w:styleId="a7">
    <w:name w:val="Date"/>
    <w:basedOn w:val="a"/>
    <w:next w:val="a"/>
    <w:link w:val="Char1"/>
    <w:uiPriority w:val="99"/>
    <w:semiHidden/>
    <w:unhideWhenUsed/>
    <w:rsid w:val="00D168B0"/>
    <w:pPr>
      <w:ind w:leftChars="2500" w:left="100"/>
    </w:pPr>
  </w:style>
  <w:style w:type="character" w:customStyle="1" w:styleId="Char1">
    <w:name w:val="日期 Char"/>
    <w:basedOn w:val="a0"/>
    <w:link w:val="a7"/>
    <w:uiPriority w:val="99"/>
    <w:semiHidden/>
    <w:rsid w:val="00D168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20</cp:revision>
  <dcterms:created xsi:type="dcterms:W3CDTF">2019-07-30T00:29:00Z</dcterms:created>
  <dcterms:modified xsi:type="dcterms:W3CDTF">2019-08-21T02:12:00Z</dcterms:modified>
</cp:coreProperties>
</file>