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49" w:rsidRPr="00426C2E" w:rsidRDefault="00426C2E" w:rsidP="00581E3F">
      <w:pPr>
        <w:adjustRightInd w:val="0"/>
        <w:snapToGrid w:val="0"/>
        <w:jc w:val="center"/>
      </w:pPr>
      <w:r>
        <w:rPr>
          <w:rFonts w:eastAsia="方正小标宋简体" w:hAnsi="方正小标宋简体" w:cs="方正小标宋简体" w:hint="eastAsia"/>
          <w:sz w:val="44"/>
          <w:szCs w:val="44"/>
        </w:rPr>
        <w:t>淮南市文明社区测评标准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0"/>
        <w:gridCol w:w="8567"/>
        <w:gridCol w:w="1559"/>
        <w:gridCol w:w="1276"/>
      </w:tblGrid>
      <w:tr w:rsidR="00464294" w:rsidTr="00464294">
        <w:trPr>
          <w:trHeight w:val="458"/>
          <w:tblHeader/>
        </w:trPr>
        <w:tc>
          <w:tcPr>
            <w:tcW w:w="2740" w:type="dxa"/>
            <w:vAlign w:val="center"/>
          </w:tcPr>
          <w:p w:rsidR="00464294" w:rsidRDefault="00464294" w:rsidP="00581E3F"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项目名称</w:t>
            </w:r>
          </w:p>
        </w:tc>
        <w:tc>
          <w:tcPr>
            <w:tcW w:w="8567" w:type="dxa"/>
            <w:vAlign w:val="center"/>
          </w:tcPr>
          <w:p w:rsidR="00464294" w:rsidRDefault="00464294" w:rsidP="00581E3F"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测评内容</w:t>
            </w:r>
          </w:p>
        </w:tc>
        <w:tc>
          <w:tcPr>
            <w:tcW w:w="1559" w:type="dxa"/>
            <w:vAlign w:val="center"/>
          </w:tcPr>
          <w:p w:rsidR="00464294" w:rsidRDefault="00464294" w:rsidP="00581E3F"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测评方法</w:t>
            </w:r>
          </w:p>
        </w:tc>
        <w:tc>
          <w:tcPr>
            <w:tcW w:w="1276" w:type="dxa"/>
            <w:vAlign w:val="center"/>
          </w:tcPr>
          <w:p w:rsidR="00464294" w:rsidRDefault="00464294" w:rsidP="00581E3F"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得分</w:t>
            </w:r>
          </w:p>
        </w:tc>
      </w:tr>
      <w:tr w:rsidR="00464294" w:rsidTr="00464294">
        <w:trPr>
          <w:trHeight w:val="3228"/>
        </w:trPr>
        <w:tc>
          <w:tcPr>
            <w:tcW w:w="2740" w:type="dxa"/>
            <w:vAlign w:val="center"/>
          </w:tcPr>
          <w:p w:rsidR="00464294" w:rsidRDefault="00464294" w:rsidP="00581E3F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社区组织健全</w:t>
            </w:r>
          </w:p>
          <w:p w:rsidR="00464294" w:rsidRDefault="00464294" w:rsidP="00581E3F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（</w:t>
            </w:r>
            <w:r>
              <w:rPr>
                <w:rFonts w:hint="eastAsia"/>
                <w:b/>
                <w:color w:val="000000"/>
                <w:szCs w:val="21"/>
              </w:rPr>
              <w:t>15</w:t>
            </w:r>
            <w:r>
              <w:rPr>
                <w:rFonts w:hAnsi="宋体" w:hint="eastAsia"/>
                <w:b/>
                <w:color w:val="000000"/>
                <w:szCs w:val="21"/>
              </w:rPr>
              <w:t>分）</w:t>
            </w:r>
          </w:p>
        </w:tc>
        <w:tc>
          <w:tcPr>
            <w:tcW w:w="8567" w:type="dxa"/>
            <w:vAlign w:val="center"/>
          </w:tcPr>
          <w:p w:rsidR="00464294" w:rsidRDefault="00464294" w:rsidP="00581E3F">
            <w:pPr>
              <w:spacing w:line="320" w:lineRule="exact"/>
              <w:ind w:left="315" w:hangingChars="150" w:hanging="315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1</w:t>
            </w:r>
            <w:r>
              <w:rPr>
                <w:rFonts w:hAnsi="宋体" w:hint="eastAsia"/>
                <w:color w:val="000000"/>
                <w:szCs w:val="21"/>
              </w:rPr>
              <w:t>）创建工作领导体制、工作机制完备，创建文明社区计划科学，措施具体，落实到位。社区居委会有专人负责文明社区创建工作。创建工作经费有保障。</w:t>
            </w:r>
          </w:p>
          <w:p w:rsidR="00464294" w:rsidRDefault="00464294" w:rsidP="00581E3F">
            <w:pPr>
              <w:spacing w:line="320" w:lineRule="exact"/>
              <w:ind w:left="315" w:hangingChars="150" w:hanging="315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2</w:t>
            </w:r>
            <w:r>
              <w:rPr>
                <w:rFonts w:hAnsi="宋体" w:hint="eastAsia"/>
                <w:color w:val="000000"/>
                <w:szCs w:val="21"/>
              </w:rPr>
              <w:t>）民主自治机制完善，建立各种形式的社区共建组织。民主决策制度完善，实行居务公开，自觉接受群众监督。社区居委会、社区党支部、业主委员会、物业公司和居民代表共同商讨社区重大事务，形成社区事务的民主决策、民主管理和民主监督制度。在显著位置张贴公布社区居民公约，倡导邻里和睦、守望相助。</w:t>
            </w:r>
          </w:p>
          <w:p w:rsidR="00464294" w:rsidRDefault="00464294" w:rsidP="00581E3F">
            <w:pPr>
              <w:spacing w:line="320" w:lineRule="exact"/>
              <w:ind w:left="315" w:hangingChars="150" w:hanging="315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3</w:t>
            </w:r>
            <w:r>
              <w:rPr>
                <w:rFonts w:hAnsi="宋体" w:hint="eastAsia"/>
                <w:color w:val="000000"/>
                <w:szCs w:val="21"/>
              </w:rPr>
              <w:t>）</w:t>
            </w:r>
            <w:r w:rsidRPr="00C47822">
              <w:rPr>
                <w:rFonts w:hAnsi="宋体" w:hint="eastAsia"/>
                <w:color w:val="000000"/>
                <w:szCs w:val="21"/>
              </w:rPr>
              <w:t>建立各种形式的共建组织，发挥上下联动作用，积极发动有关部门将社区内的教育、文化、体育等设施向社区开放，做到资源共享、利益共享、责任共担，使社区内的每一个单位创建上有任务，落实上有要求。</w:t>
            </w:r>
          </w:p>
        </w:tc>
        <w:tc>
          <w:tcPr>
            <w:tcW w:w="1559" w:type="dxa"/>
            <w:vAlign w:val="center"/>
          </w:tcPr>
          <w:p w:rsidR="00464294" w:rsidRDefault="00464294" w:rsidP="00581E3F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查阅材料</w:t>
            </w:r>
          </w:p>
        </w:tc>
        <w:tc>
          <w:tcPr>
            <w:tcW w:w="1276" w:type="dxa"/>
            <w:vAlign w:val="center"/>
          </w:tcPr>
          <w:p w:rsidR="00464294" w:rsidRDefault="00464294" w:rsidP="00581E3F">
            <w:pPr>
              <w:jc w:val="center"/>
              <w:rPr>
                <w:color w:val="000000"/>
                <w:szCs w:val="21"/>
              </w:rPr>
            </w:pPr>
          </w:p>
        </w:tc>
      </w:tr>
      <w:tr w:rsidR="00464294" w:rsidTr="00464294">
        <w:trPr>
          <w:trHeight w:val="3536"/>
        </w:trPr>
        <w:tc>
          <w:tcPr>
            <w:tcW w:w="2740" w:type="dxa"/>
            <w:vAlign w:val="center"/>
          </w:tcPr>
          <w:p w:rsidR="00464294" w:rsidRDefault="00464294" w:rsidP="00581E3F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社区环境优美</w:t>
            </w:r>
          </w:p>
          <w:p w:rsidR="00464294" w:rsidRDefault="00464294" w:rsidP="00581E3F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（</w:t>
            </w:r>
            <w:r>
              <w:rPr>
                <w:rFonts w:hint="eastAsia"/>
                <w:b/>
                <w:color w:val="000000"/>
                <w:szCs w:val="21"/>
              </w:rPr>
              <w:t>25</w:t>
            </w:r>
            <w:r>
              <w:rPr>
                <w:rFonts w:hAnsi="宋体" w:hint="eastAsia"/>
                <w:b/>
                <w:color w:val="000000"/>
                <w:szCs w:val="21"/>
              </w:rPr>
              <w:t>分）</w:t>
            </w:r>
          </w:p>
        </w:tc>
        <w:tc>
          <w:tcPr>
            <w:tcW w:w="8567" w:type="dxa"/>
            <w:vAlign w:val="center"/>
          </w:tcPr>
          <w:p w:rsidR="00464294" w:rsidRDefault="00464294" w:rsidP="00581E3F">
            <w:pPr>
              <w:spacing w:line="320" w:lineRule="exact"/>
              <w:ind w:left="315" w:hangingChars="150" w:hanging="315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1</w:t>
            </w:r>
            <w:r>
              <w:rPr>
                <w:rFonts w:hAnsi="宋体" w:hint="eastAsia"/>
                <w:color w:val="000000"/>
                <w:szCs w:val="21"/>
              </w:rPr>
              <w:t>）社区环境整洁优美，卫生状况良好，无乱吐乱扔、乱涂乱画、乱停乱放、乱堆乱倒现象，无违章饲养家禽宠物现象。无环卫设施齐全、完好，无暴露垃圾，倡导“垃圾减量分类”，生活垃圾定点投放、分类收集、定时清运</w:t>
            </w:r>
            <w:r>
              <w:rPr>
                <w:rFonts w:hint="eastAsia"/>
                <w:color w:val="000000"/>
                <w:szCs w:val="21"/>
              </w:rPr>
              <w:t>。无鼠、蝇、蟑螂，经常投药消杀。</w:t>
            </w:r>
          </w:p>
          <w:p w:rsidR="00464294" w:rsidRDefault="00464294" w:rsidP="00581E3F">
            <w:pPr>
              <w:widowControl/>
              <w:spacing w:line="320" w:lineRule="exact"/>
              <w:ind w:left="315" w:hangingChars="150" w:hanging="315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2</w:t>
            </w:r>
            <w:r>
              <w:rPr>
                <w:rFonts w:hAnsi="宋体" w:hint="eastAsia"/>
                <w:color w:val="000000"/>
                <w:szCs w:val="21"/>
              </w:rPr>
              <w:t>）街巷基础设施完善，道路平整畅通。路面硬化、平整，无明显坑洼积水，无露天排水沟渠。</w:t>
            </w:r>
            <w:r>
              <w:rPr>
                <w:rFonts w:hint="eastAsia"/>
                <w:color w:val="000000"/>
                <w:szCs w:val="21"/>
              </w:rPr>
              <w:t>楼门内干净整洁，楼道无堵塞，墙面、玻璃无污秽破损，照明灯完好。</w:t>
            </w:r>
            <w:r>
              <w:rPr>
                <w:rFonts w:hAnsi="宋体" w:hint="eastAsia"/>
                <w:color w:val="000000"/>
                <w:szCs w:val="21"/>
              </w:rPr>
              <w:t>车辆停放有序，无侵占人行道、盲道停放车辆。</w:t>
            </w:r>
          </w:p>
          <w:p w:rsidR="00464294" w:rsidRDefault="00464294" w:rsidP="00581E3F">
            <w:pPr>
              <w:snapToGrid w:val="0"/>
              <w:spacing w:line="320" w:lineRule="exact"/>
              <w:ind w:left="315" w:hangingChars="150" w:hanging="315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3</w:t>
            </w:r>
            <w:r>
              <w:rPr>
                <w:rFonts w:hAnsi="宋体" w:hint="eastAsia"/>
                <w:color w:val="000000"/>
                <w:szCs w:val="21"/>
              </w:rPr>
              <w:t>）无乱搭乱建现象，户外广告及沿街建筑外观整洁、美观。商业门店、摊点管理有序。</w:t>
            </w:r>
          </w:p>
          <w:p w:rsidR="00464294" w:rsidRDefault="00464294" w:rsidP="00581E3F">
            <w:pPr>
              <w:spacing w:line="320" w:lineRule="exact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4</w:t>
            </w:r>
            <w:r>
              <w:rPr>
                <w:rFonts w:hAnsi="宋体" w:hint="eastAsia"/>
                <w:color w:val="000000"/>
                <w:szCs w:val="21"/>
              </w:rPr>
              <w:t>）绿化布局合理，无占绿、侵绿、毁绿等现象。无污染事故、破坏生态事件发生</w:t>
            </w:r>
            <w:r>
              <w:rPr>
                <w:rFonts w:hAnsi="宋体"/>
                <w:color w:val="000000"/>
                <w:szCs w:val="21"/>
              </w:rPr>
              <w:t>。</w:t>
            </w:r>
          </w:p>
          <w:p w:rsidR="00464294" w:rsidRDefault="00464294" w:rsidP="00581E3F">
            <w:pPr>
              <w:spacing w:line="320" w:lineRule="exact"/>
              <w:ind w:left="315" w:hangingChars="150" w:hanging="315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5</w:t>
            </w:r>
            <w:r>
              <w:rPr>
                <w:rFonts w:hAnsi="宋体" w:hint="eastAsia"/>
                <w:color w:val="000000"/>
                <w:szCs w:val="21"/>
              </w:rPr>
              <w:t>）公益广告宣传、好人宣传栏、遵德守礼牌设置达到要求。社区宣传栏每季度更新一次内容。</w:t>
            </w:r>
          </w:p>
        </w:tc>
        <w:tc>
          <w:tcPr>
            <w:tcW w:w="1559" w:type="dxa"/>
            <w:vAlign w:val="center"/>
          </w:tcPr>
          <w:p w:rsidR="00464294" w:rsidRDefault="00464294" w:rsidP="00581E3F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实地查看</w:t>
            </w:r>
          </w:p>
        </w:tc>
        <w:tc>
          <w:tcPr>
            <w:tcW w:w="1276" w:type="dxa"/>
            <w:vAlign w:val="center"/>
          </w:tcPr>
          <w:p w:rsidR="00464294" w:rsidRDefault="00464294" w:rsidP="00581E3F">
            <w:pPr>
              <w:jc w:val="center"/>
              <w:rPr>
                <w:color w:val="000000"/>
                <w:szCs w:val="21"/>
              </w:rPr>
            </w:pPr>
          </w:p>
        </w:tc>
      </w:tr>
      <w:tr w:rsidR="00464294" w:rsidTr="00464294">
        <w:trPr>
          <w:trHeight w:val="4338"/>
        </w:trPr>
        <w:tc>
          <w:tcPr>
            <w:tcW w:w="2740" w:type="dxa"/>
            <w:vAlign w:val="center"/>
          </w:tcPr>
          <w:p w:rsidR="00464294" w:rsidRDefault="00464294" w:rsidP="00581E3F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lastRenderedPageBreak/>
              <w:t>社区服务完善</w:t>
            </w:r>
          </w:p>
          <w:p w:rsidR="00464294" w:rsidRDefault="00464294" w:rsidP="00581E3F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（</w:t>
            </w:r>
            <w:r>
              <w:rPr>
                <w:rFonts w:hint="eastAsia"/>
                <w:b/>
                <w:color w:val="000000"/>
                <w:szCs w:val="21"/>
              </w:rPr>
              <w:t>12</w:t>
            </w:r>
            <w:r>
              <w:rPr>
                <w:rFonts w:hAnsi="宋体" w:hint="eastAsia"/>
                <w:b/>
                <w:color w:val="000000"/>
                <w:szCs w:val="21"/>
              </w:rPr>
              <w:t>分）</w:t>
            </w:r>
          </w:p>
        </w:tc>
        <w:tc>
          <w:tcPr>
            <w:tcW w:w="8567" w:type="dxa"/>
            <w:vAlign w:val="center"/>
          </w:tcPr>
          <w:p w:rsidR="00464294" w:rsidRDefault="00464294" w:rsidP="00581E3F">
            <w:pPr>
              <w:widowControl/>
              <w:adjustRightInd w:val="0"/>
              <w:snapToGrid w:val="0"/>
              <w:spacing w:line="320" w:lineRule="exact"/>
              <w:ind w:left="315" w:hangingChars="150" w:hanging="315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1</w:t>
            </w:r>
            <w:r>
              <w:rPr>
                <w:rFonts w:hAnsi="宋体" w:hint="eastAsia"/>
                <w:color w:val="000000"/>
                <w:szCs w:val="21"/>
              </w:rPr>
              <w:t>）社区服务网络健全，服务网点布局合理，服务设施功能健全，服务项目齐全，服务电话、内容、价格等向居民公示，各项服务态度热情，受理居民诉求及时，服务质量有保障，投诉处理机制高效。</w:t>
            </w:r>
          </w:p>
          <w:p w:rsidR="00464294" w:rsidRDefault="00464294" w:rsidP="00581E3F">
            <w:pPr>
              <w:adjustRightInd w:val="0"/>
              <w:snapToGrid w:val="0"/>
              <w:spacing w:line="320" w:lineRule="exact"/>
              <w:ind w:left="315" w:hangingChars="150" w:hanging="315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2</w:t>
            </w:r>
            <w:r>
              <w:rPr>
                <w:rFonts w:hAnsi="宋体" w:hint="eastAsia"/>
                <w:color w:val="000000"/>
                <w:szCs w:val="21"/>
              </w:rPr>
              <w:t>）社区便民利民设施不断完善。因地制宜建好社区服务中心、图书室、劳动保障和社会救助服务站、卫生服务站、文体活动中心、市民学校等，老年人多的社区建立居家养老服务中心。</w:t>
            </w:r>
          </w:p>
          <w:p w:rsidR="00464294" w:rsidRDefault="00464294" w:rsidP="00581E3F">
            <w:pPr>
              <w:adjustRightInd w:val="0"/>
              <w:snapToGrid w:val="0"/>
              <w:spacing w:line="320" w:lineRule="exact"/>
              <w:ind w:left="315" w:hangingChars="150" w:hanging="315"/>
              <w:rPr>
                <w:color w:val="000000"/>
                <w:szCs w:val="21"/>
              </w:rPr>
            </w:pPr>
            <w:r>
              <w:rPr>
                <w:rFonts w:hAnsi="宋体" w:hint="eastAsia"/>
                <w:szCs w:val="21"/>
              </w:rPr>
              <w:t>3</w:t>
            </w:r>
            <w:r>
              <w:rPr>
                <w:rFonts w:hAnsi="宋体" w:hint="eastAsia"/>
                <w:szCs w:val="21"/>
              </w:rPr>
              <w:t>）落实中央文明办《社区志愿服务方案》，建立社区志愿服务组织，招募志愿者，定期开展服务活动。组织文化、医疗卫生、法律、环保、消防等专业志愿服务队进社区开展志愿服务活动。</w:t>
            </w:r>
          </w:p>
          <w:p w:rsidR="00464294" w:rsidRDefault="00464294" w:rsidP="00581E3F">
            <w:pPr>
              <w:adjustRightInd w:val="0"/>
              <w:snapToGrid w:val="0"/>
              <w:spacing w:line="320" w:lineRule="exact"/>
              <w:ind w:left="315" w:hangingChars="150" w:hanging="315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4</w:t>
            </w:r>
            <w:r>
              <w:rPr>
                <w:rFonts w:hAnsi="宋体" w:hint="eastAsia"/>
                <w:color w:val="000000"/>
                <w:szCs w:val="21"/>
              </w:rPr>
              <w:t>）物业管理水平和服务质量不断提高，居民急需的水、电、煤气、房屋修缮等应急措施配套，服务及时，质量优良，社区居民普遍满意。</w:t>
            </w:r>
          </w:p>
        </w:tc>
        <w:tc>
          <w:tcPr>
            <w:tcW w:w="1559" w:type="dxa"/>
            <w:vAlign w:val="center"/>
          </w:tcPr>
          <w:p w:rsidR="00464294" w:rsidRDefault="00464294" w:rsidP="00581E3F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查阅材料</w:t>
            </w:r>
          </w:p>
          <w:p w:rsidR="00464294" w:rsidRDefault="00464294" w:rsidP="00581E3F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实地查看</w:t>
            </w:r>
          </w:p>
        </w:tc>
        <w:tc>
          <w:tcPr>
            <w:tcW w:w="1276" w:type="dxa"/>
            <w:vAlign w:val="center"/>
          </w:tcPr>
          <w:p w:rsidR="00464294" w:rsidRDefault="00464294" w:rsidP="00581E3F">
            <w:pPr>
              <w:jc w:val="center"/>
              <w:rPr>
                <w:color w:val="000000"/>
                <w:szCs w:val="21"/>
              </w:rPr>
            </w:pPr>
          </w:p>
        </w:tc>
      </w:tr>
      <w:tr w:rsidR="00464294" w:rsidTr="00464294">
        <w:trPr>
          <w:trHeight w:val="3375"/>
        </w:trPr>
        <w:tc>
          <w:tcPr>
            <w:tcW w:w="2740" w:type="dxa"/>
            <w:vAlign w:val="center"/>
          </w:tcPr>
          <w:p w:rsidR="00464294" w:rsidRDefault="00464294" w:rsidP="00581E3F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文体活动活跃</w:t>
            </w:r>
          </w:p>
          <w:p w:rsidR="00464294" w:rsidRDefault="00464294" w:rsidP="00581E3F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（</w:t>
            </w:r>
            <w:r>
              <w:rPr>
                <w:rFonts w:hint="eastAsia"/>
                <w:b/>
                <w:color w:val="000000"/>
                <w:szCs w:val="21"/>
              </w:rPr>
              <w:t>8</w:t>
            </w:r>
            <w:r>
              <w:rPr>
                <w:rFonts w:hAnsi="宋体" w:hint="eastAsia"/>
                <w:b/>
                <w:color w:val="000000"/>
                <w:szCs w:val="21"/>
              </w:rPr>
              <w:t>分）</w:t>
            </w:r>
          </w:p>
        </w:tc>
        <w:tc>
          <w:tcPr>
            <w:tcW w:w="8567" w:type="dxa"/>
            <w:vAlign w:val="center"/>
          </w:tcPr>
          <w:p w:rsidR="00464294" w:rsidRDefault="00464294" w:rsidP="00581E3F">
            <w:pPr>
              <w:adjustRightInd w:val="0"/>
              <w:snapToGrid w:val="0"/>
              <w:spacing w:line="320" w:lineRule="exact"/>
              <w:ind w:left="315" w:hangingChars="150" w:hanging="315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1</w:t>
            </w:r>
            <w:r>
              <w:rPr>
                <w:rFonts w:hAnsi="宋体" w:hint="eastAsia"/>
                <w:color w:val="000000"/>
                <w:szCs w:val="21"/>
              </w:rPr>
              <w:t>）社区综合文化服务中心运行正常，无被挪用或侵占现象，经常开展宣传文化、党员教育、市民教育、科技普及、普法教育等活动。</w:t>
            </w:r>
          </w:p>
          <w:p w:rsidR="00464294" w:rsidRDefault="00464294" w:rsidP="00581E3F">
            <w:pPr>
              <w:adjustRightInd w:val="0"/>
              <w:snapToGrid w:val="0"/>
              <w:spacing w:line="320" w:lineRule="exact"/>
              <w:ind w:left="315" w:hangingChars="150" w:hanging="315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2</w:t>
            </w:r>
            <w:r>
              <w:rPr>
                <w:rFonts w:hAnsi="宋体" w:hint="eastAsia"/>
                <w:color w:val="000000"/>
                <w:szCs w:val="21"/>
              </w:rPr>
              <w:t>）组织开展</w:t>
            </w:r>
            <w:r>
              <w:rPr>
                <w:rFonts w:hint="eastAsia"/>
                <w:color w:val="000000"/>
                <w:szCs w:val="21"/>
              </w:rPr>
              <w:t>“</w:t>
            </w:r>
            <w:r>
              <w:rPr>
                <w:rFonts w:hAnsi="宋体" w:hint="eastAsia"/>
                <w:color w:val="000000"/>
                <w:szCs w:val="21"/>
              </w:rPr>
              <w:t>我们的节日</w:t>
            </w:r>
            <w:r>
              <w:rPr>
                <w:rFonts w:hint="eastAsia"/>
                <w:color w:val="000000"/>
                <w:szCs w:val="21"/>
              </w:rPr>
              <w:t>”</w:t>
            </w:r>
            <w:r>
              <w:rPr>
                <w:rFonts w:hAnsi="宋体" w:hint="eastAsia"/>
                <w:color w:val="000000"/>
                <w:szCs w:val="21"/>
              </w:rPr>
              <w:t>主题活动，大力普及科学文化知识，以各种节日活动为载体，大力抓好广场文化、楼群文化。</w:t>
            </w:r>
          </w:p>
          <w:p w:rsidR="00464294" w:rsidRDefault="00464294" w:rsidP="00581E3F">
            <w:pPr>
              <w:adjustRightInd w:val="0"/>
              <w:snapToGrid w:val="0"/>
              <w:spacing w:line="320" w:lineRule="exact"/>
              <w:ind w:left="315" w:hangingChars="150" w:hanging="315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3</w:t>
            </w:r>
            <w:r>
              <w:rPr>
                <w:rFonts w:hAnsi="宋体" w:hint="eastAsia"/>
                <w:color w:val="000000"/>
                <w:szCs w:val="21"/>
              </w:rPr>
              <w:t>）建有适宜居民实际需要的文化体育活动场所，公益性文化体育设施不断完善。结合实际，组建各类文体活动队伍，经常开展丰富多彩的文体活动。</w:t>
            </w:r>
          </w:p>
          <w:p w:rsidR="00464294" w:rsidRDefault="00464294" w:rsidP="00581E3F">
            <w:pPr>
              <w:adjustRightInd w:val="0"/>
              <w:snapToGrid w:val="0"/>
              <w:spacing w:line="320" w:lineRule="exact"/>
              <w:ind w:left="315" w:hangingChars="150" w:hanging="315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4</w:t>
            </w:r>
            <w:r>
              <w:rPr>
                <w:rFonts w:hAnsi="宋体" w:hint="eastAsia"/>
                <w:color w:val="000000"/>
                <w:szCs w:val="21"/>
              </w:rPr>
              <w:t>）建立宣传文化活动场所，形成基层文化活动网络；阅览室、阅报栏、宣传栏等社区文化设施和宣传阵地规范，使用正常，能满足居民需求。</w:t>
            </w:r>
          </w:p>
        </w:tc>
        <w:tc>
          <w:tcPr>
            <w:tcW w:w="1559" w:type="dxa"/>
            <w:vAlign w:val="center"/>
          </w:tcPr>
          <w:p w:rsidR="00464294" w:rsidRDefault="00464294" w:rsidP="00581E3F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查阅材料</w:t>
            </w:r>
          </w:p>
          <w:p w:rsidR="00464294" w:rsidRDefault="00464294" w:rsidP="00581E3F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实地查看</w:t>
            </w:r>
          </w:p>
        </w:tc>
        <w:tc>
          <w:tcPr>
            <w:tcW w:w="1276" w:type="dxa"/>
            <w:vAlign w:val="center"/>
          </w:tcPr>
          <w:p w:rsidR="00464294" w:rsidRDefault="00464294" w:rsidP="00581E3F">
            <w:pPr>
              <w:jc w:val="center"/>
              <w:rPr>
                <w:color w:val="000000"/>
                <w:szCs w:val="21"/>
              </w:rPr>
            </w:pPr>
          </w:p>
        </w:tc>
      </w:tr>
      <w:tr w:rsidR="00581E3F" w:rsidTr="00CF6EE1">
        <w:trPr>
          <w:trHeight w:val="3768"/>
        </w:trPr>
        <w:tc>
          <w:tcPr>
            <w:tcW w:w="2740" w:type="dxa"/>
            <w:vAlign w:val="center"/>
          </w:tcPr>
          <w:p w:rsidR="00581E3F" w:rsidRDefault="00581E3F" w:rsidP="00581E3F">
            <w:pPr>
              <w:jc w:val="center"/>
              <w:rPr>
                <w:b/>
                <w:color w:val="000000"/>
                <w:szCs w:val="21"/>
              </w:rPr>
            </w:pPr>
          </w:p>
          <w:p w:rsidR="00581E3F" w:rsidRDefault="00581E3F" w:rsidP="00581E3F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社会治安稳定</w:t>
            </w:r>
          </w:p>
          <w:p w:rsidR="00581E3F" w:rsidRDefault="00581E3F" w:rsidP="00581E3F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（</w:t>
            </w:r>
            <w:r>
              <w:rPr>
                <w:rFonts w:hint="eastAsia"/>
                <w:b/>
                <w:color w:val="000000"/>
                <w:szCs w:val="21"/>
              </w:rPr>
              <w:t>8</w:t>
            </w:r>
            <w:r>
              <w:rPr>
                <w:rFonts w:hAnsi="宋体" w:hint="eastAsia"/>
                <w:b/>
                <w:color w:val="000000"/>
                <w:szCs w:val="21"/>
              </w:rPr>
              <w:t>分）</w:t>
            </w:r>
          </w:p>
        </w:tc>
        <w:tc>
          <w:tcPr>
            <w:tcW w:w="8567" w:type="dxa"/>
            <w:vAlign w:val="center"/>
          </w:tcPr>
          <w:p w:rsidR="00581E3F" w:rsidRDefault="00581E3F" w:rsidP="00581E3F">
            <w:pPr>
              <w:adjustRightInd w:val="0"/>
              <w:snapToGrid w:val="0"/>
              <w:spacing w:line="320" w:lineRule="exact"/>
              <w:ind w:left="315" w:hangingChars="150" w:hanging="315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1</w:t>
            </w:r>
            <w:r>
              <w:rPr>
                <w:rFonts w:hAnsi="宋体" w:hint="eastAsia"/>
                <w:color w:val="000000"/>
                <w:szCs w:val="21"/>
              </w:rPr>
              <w:t>）认真落实社区综合治理目标管理责任制，社区内公共复杂场所治安秩序良好，刑事治安案件发案得到有效控制，没有发生重大安全事故、重大刑事案件，没有较大影响的黄、赌、毒</w:t>
            </w:r>
            <w:r w:rsidR="007D6BE5">
              <w:rPr>
                <w:rFonts w:hAnsi="宋体" w:hint="eastAsia"/>
                <w:color w:val="000000"/>
                <w:szCs w:val="21"/>
              </w:rPr>
              <w:t>、</w:t>
            </w:r>
            <w:r>
              <w:rPr>
                <w:rFonts w:hAnsi="宋体" w:hint="eastAsia"/>
                <w:color w:val="000000"/>
                <w:szCs w:val="21"/>
              </w:rPr>
              <w:t>邪教</w:t>
            </w:r>
            <w:r w:rsidR="007D6BE5">
              <w:rPr>
                <w:rFonts w:hAnsi="宋体" w:hint="eastAsia"/>
                <w:color w:val="000000"/>
                <w:szCs w:val="21"/>
              </w:rPr>
              <w:t>和</w:t>
            </w:r>
            <w:r w:rsidR="009C2235">
              <w:rPr>
                <w:rFonts w:hAnsi="宋体" w:hint="eastAsia"/>
                <w:color w:val="000000"/>
                <w:szCs w:val="21"/>
              </w:rPr>
              <w:t>传销</w:t>
            </w:r>
            <w:r>
              <w:rPr>
                <w:rFonts w:hAnsi="宋体" w:hint="eastAsia"/>
                <w:color w:val="000000"/>
                <w:szCs w:val="21"/>
              </w:rPr>
              <w:t>案件。</w:t>
            </w:r>
          </w:p>
          <w:p w:rsidR="00581E3F" w:rsidRDefault="00581E3F" w:rsidP="00581E3F">
            <w:pPr>
              <w:adjustRightInd w:val="0"/>
              <w:snapToGrid w:val="0"/>
              <w:spacing w:line="320" w:lineRule="exact"/>
              <w:ind w:left="315" w:hangingChars="150" w:hanging="315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2</w:t>
            </w:r>
            <w:r>
              <w:rPr>
                <w:rFonts w:hAnsi="宋体" w:hint="eastAsia"/>
                <w:color w:val="000000"/>
                <w:szCs w:val="21"/>
              </w:rPr>
              <w:t>）社区物防、技防、人防、消防水平符合安全要求，防火、防盗、防事故制度健全，人员落实。居住小区有门卫值班或安全巡逻等防范制度，新建社区装有楼宇对讲电控防盗装置，设有符合标准的消防设施、疏散通道和安全出口；老旧小区安装有简易防火、防盗装置，安全消防设施保持完好。</w:t>
            </w:r>
          </w:p>
          <w:p w:rsidR="00581E3F" w:rsidRDefault="00581E3F" w:rsidP="00581E3F">
            <w:pPr>
              <w:adjustRightInd w:val="0"/>
              <w:snapToGrid w:val="0"/>
              <w:spacing w:line="320" w:lineRule="exact"/>
              <w:ind w:left="315" w:hangingChars="150" w:hanging="315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3</w:t>
            </w:r>
            <w:r>
              <w:rPr>
                <w:rFonts w:hAnsi="宋体" w:hint="eastAsia"/>
                <w:color w:val="000000"/>
                <w:szCs w:val="21"/>
              </w:rPr>
              <w:t>）建立社区警务室，加强三级治安防范网建设。群众治保组织健全，活动正常。经常开展普法宣传活动，法治教育的普及率</w:t>
            </w:r>
            <w:r>
              <w:rPr>
                <w:rFonts w:hint="eastAsia"/>
                <w:color w:val="000000"/>
                <w:szCs w:val="21"/>
              </w:rPr>
              <w:t>≥</w:t>
            </w:r>
            <w:r>
              <w:rPr>
                <w:rFonts w:hint="eastAsia"/>
                <w:color w:val="000000"/>
                <w:szCs w:val="21"/>
              </w:rPr>
              <w:t>80%</w:t>
            </w:r>
            <w:r>
              <w:rPr>
                <w:rFonts w:hAnsi="宋体" w:hint="eastAsia"/>
                <w:color w:val="000000"/>
                <w:szCs w:val="21"/>
              </w:rPr>
              <w:t>。</w:t>
            </w:r>
          </w:p>
          <w:p w:rsidR="00581E3F" w:rsidRDefault="00581E3F" w:rsidP="00581E3F">
            <w:pPr>
              <w:adjustRightInd w:val="0"/>
              <w:snapToGrid w:val="0"/>
              <w:spacing w:line="320" w:lineRule="exact"/>
              <w:ind w:left="315" w:hangingChars="150" w:hanging="315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4</w:t>
            </w:r>
            <w:r>
              <w:rPr>
                <w:rFonts w:hAnsi="宋体" w:hint="eastAsia"/>
                <w:color w:val="000000"/>
                <w:szCs w:val="21"/>
              </w:rPr>
              <w:t>）社区社会政治稳定，治安状况良好，无重大刑事案件，无重大安全事故和群体上访事件。健全帮教组织，重视对归正人员的帮教和安置工作。未成年人、妇女、老年人、残疾人的合法权益保护工作措施有力，居民安全感强，满意率</w:t>
            </w:r>
            <w:r>
              <w:rPr>
                <w:rFonts w:hint="eastAsia"/>
                <w:color w:val="000000"/>
                <w:szCs w:val="21"/>
              </w:rPr>
              <w:t>≥</w:t>
            </w:r>
            <w:r>
              <w:rPr>
                <w:rFonts w:hint="eastAsia"/>
                <w:color w:val="000000"/>
                <w:szCs w:val="21"/>
              </w:rPr>
              <w:t>80%</w:t>
            </w:r>
            <w:r>
              <w:rPr>
                <w:rFonts w:hAnsi="宋体" w:hint="eastAsia"/>
                <w:color w:val="000000"/>
                <w:szCs w:val="21"/>
              </w:rPr>
              <w:t>。</w:t>
            </w:r>
          </w:p>
        </w:tc>
        <w:tc>
          <w:tcPr>
            <w:tcW w:w="1559" w:type="dxa"/>
            <w:vAlign w:val="center"/>
          </w:tcPr>
          <w:p w:rsidR="00581E3F" w:rsidRDefault="00581E3F" w:rsidP="00581E3F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查阅材料</w:t>
            </w:r>
          </w:p>
          <w:p w:rsidR="00581E3F" w:rsidRDefault="00581E3F" w:rsidP="00581E3F">
            <w:pPr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实地查看</w:t>
            </w:r>
          </w:p>
          <w:p w:rsidR="00581E3F" w:rsidRDefault="00581E3F" w:rsidP="00581E3F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问卷调查</w:t>
            </w:r>
          </w:p>
        </w:tc>
        <w:tc>
          <w:tcPr>
            <w:tcW w:w="1276" w:type="dxa"/>
            <w:vAlign w:val="center"/>
          </w:tcPr>
          <w:p w:rsidR="00581E3F" w:rsidRDefault="00581E3F" w:rsidP="00581E3F">
            <w:pPr>
              <w:jc w:val="center"/>
              <w:rPr>
                <w:color w:val="000000"/>
                <w:szCs w:val="21"/>
              </w:rPr>
            </w:pPr>
          </w:p>
        </w:tc>
      </w:tr>
      <w:tr w:rsidR="00581E3F" w:rsidTr="00A6539F">
        <w:trPr>
          <w:trHeight w:val="4005"/>
        </w:trPr>
        <w:tc>
          <w:tcPr>
            <w:tcW w:w="2740" w:type="dxa"/>
            <w:vAlign w:val="center"/>
          </w:tcPr>
          <w:p w:rsidR="00581E3F" w:rsidRDefault="00581E3F" w:rsidP="00581E3F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社区风尚良好</w:t>
            </w:r>
          </w:p>
          <w:p w:rsidR="00581E3F" w:rsidRDefault="00581E3F" w:rsidP="00581E3F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（</w:t>
            </w:r>
            <w:r>
              <w:rPr>
                <w:rFonts w:hint="eastAsia"/>
                <w:b/>
                <w:color w:val="000000"/>
                <w:szCs w:val="21"/>
              </w:rPr>
              <w:t>17</w:t>
            </w:r>
            <w:r>
              <w:rPr>
                <w:rFonts w:hAnsi="宋体" w:hint="eastAsia"/>
                <w:b/>
                <w:color w:val="000000"/>
                <w:szCs w:val="21"/>
              </w:rPr>
              <w:t>分）</w:t>
            </w:r>
          </w:p>
        </w:tc>
        <w:tc>
          <w:tcPr>
            <w:tcW w:w="8567" w:type="dxa"/>
            <w:vAlign w:val="center"/>
          </w:tcPr>
          <w:p w:rsidR="00581E3F" w:rsidRDefault="00581E3F" w:rsidP="00581E3F">
            <w:pPr>
              <w:adjustRightInd w:val="0"/>
              <w:snapToGrid w:val="0"/>
              <w:spacing w:line="320" w:lineRule="exact"/>
              <w:ind w:left="315" w:hangingChars="150" w:hanging="315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1</w:t>
            </w:r>
            <w:r>
              <w:rPr>
                <w:rFonts w:hAnsi="宋体" w:hint="eastAsia"/>
                <w:color w:val="000000"/>
                <w:szCs w:val="21"/>
              </w:rPr>
              <w:t>）社区公共场所利用多种形式展示精神文明创建内容。利用重大活动、重要纪念日、节庆日等深入开展社会主义核心价值观、公民基本道德规范、淮南市市民文明守则等思想道德教育。</w:t>
            </w:r>
          </w:p>
          <w:p w:rsidR="00581E3F" w:rsidRDefault="00581E3F" w:rsidP="00581E3F">
            <w:pPr>
              <w:adjustRightInd w:val="0"/>
              <w:snapToGrid w:val="0"/>
              <w:spacing w:line="320" w:lineRule="exact"/>
              <w:ind w:left="315" w:hangingChars="150" w:hanging="315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2</w:t>
            </w:r>
            <w:r>
              <w:rPr>
                <w:rFonts w:hAnsi="宋体" w:hint="eastAsia"/>
                <w:color w:val="000000"/>
                <w:szCs w:val="21"/>
              </w:rPr>
              <w:t>）开展道德模范、身边好人、文明家庭、文明楼院、“好媳妇”、“好邻里”等形式多样的评选推荐和学习宣传活动。积极倡导人际互助行为，友善对待外来人员。</w:t>
            </w:r>
          </w:p>
          <w:p w:rsidR="00581E3F" w:rsidRDefault="00581E3F" w:rsidP="00581E3F">
            <w:pPr>
              <w:adjustRightInd w:val="0"/>
              <w:snapToGrid w:val="0"/>
              <w:spacing w:line="320" w:lineRule="exact"/>
              <w:ind w:left="315" w:hangingChars="150" w:hanging="315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3</w:t>
            </w:r>
            <w:r>
              <w:rPr>
                <w:rFonts w:hAnsi="宋体" w:hint="eastAsia"/>
                <w:color w:val="000000"/>
                <w:szCs w:val="21"/>
              </w:rPr>
              <w:t>）积极组织辖区单位和居民群众开展文明出行、文明施工、文明物业、文明旅游、文明餐桌等创建活动，开展节俭养德行动。</w:t>
            </w:r>
          </w:p>
          <w:p w:rsidR="00581E3F" w:rsidRDefault="00581E3F" w:rsidP="00581E3F">
            <w:pPr>
              <w:adjustRightInd w:val="0"/>
              <w:snapToGrid w:val="0"/>
              <w:spacing w:line="320" w:lineRule="exact"/>
              <w:ind w:left="315" w:hangingChars="150" w:hanging="315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4</w:t>
            </w:r>
            <w:r>
              <w:rPr>
                <w:rFonts w:hAnsi="宋体" w:hint="eastAsia"/>
                <w:color w:val="000000"/>
                <w:szCs w:val="21"/>
              </w:rPr>
              <w:t>）重视未成年人思想道德建设，建立健全学校、社会、家庭三位一体的思想道德教育网络，依托社区资源，充分发挥</w:t>
            </w:r>
            <w:r w:rsidRPr="00736722">
              <w:rPr>
                <w:rFonts w:hAnsi="宋体" w:hint="eastAsia"/>
                <w:color w:val="000000"/>
                <w:szCs w:val="21"/>
              </w:rPr>
              <w:t>老党员、老干部、老军人、老模范、老教师</w:t>
            </w:r>
            <w:r>
              <w:rPr>
                <w:rFonts w:hAnsi="宋体" w:hint="eastAsia"/>
                <w:color w:val="000000"/>
                <w:szCs w:val="21"/>
              </w:rPr>
              <w:t>的积极作用，积极组织学生参加课外活动。</w:t>
            </w:r>
          </w:p>
          <w:p w:rsidR="00581E3F" w:rsidRDefault="00581E3F" w:rsidP="00581E3F">
            <w:pPr>
              <w:adjustRightInd w:val="0"/>
              <w:snapToGrid w:val="0"/>
              <w:spacing w:line="320" w:lineRule="exact"/>
              <w:ind w:left="315" w:hangingChars="150" w:hanging="315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5</w:t>
            </w:r>
            <w:r>
              <w:rPr>
                <w:rFonts w:hAnsi="宋体" w:hint="eastAsia"/>
                <w:color w:val="000000"/>
                <w:szCs w:val="21"/>
              </w:rPr>
              <w:t>）建立志愿者服务队伍，吸纳社区居民</w:t>
            </w:r>
            <w:r w:rsidRPr="00402D51">
              <w:rPr>
                <w:rFonts w:hAnsi="宋体" w:hint="eastAsia"/>
                <w:color w:val="000000"/>
                <w:szCs w:val="21"/>
              </w:rPr>
              <w:t>参加。</w:t>
            </w:r>
            <w:r>
              <w:rPr>
                <w:rFonts w:hAnsi="宋体" w:hint="eastAsia"/>
                <w:color w:val="000000"/>
                <w:szCs w:val="21"/>
              </w:rPr>
              <w:t>定期组织开展志愿服务活动，建立社区市民和辖区单位广泛参与的各类志愿组织，鼓励广大市民积极参与慈善捐助活动。</w:t>
            </w:r>
          </w:p>
        </w:tc>
        <w:tc>
          <w:tcPr>
            <w:tcW w:w="1559" w:type="dxa"/>
            <w:vAlign w:val="center"/>
          </w:tcPr>
          <w:p w:rsidR="00581E3F" w:rsidRDefault="00581E3F" w:rsidP="00581E3F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查阅材料</w:t>
            </w:r>
          </w:p>
          <w:p w:rsidR="00581E3F" w:rsidRDefault="00581E3F" w:rsidP="00581E3F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实地查看</w:t>
            </w:r>
          </w:p>
        </w:tc>
        <w:tc>
          <w:tcPr>
            <w:tcW w:w="1276" w:type="dxa"/>
            <w:vAlign w:val="center"/>
          </w:tcPr>
          <w:p w:rsidR="00581E3F" w:rsidRDefault="00581E3F" w:rsidP="00581E3F">
            <w:pPr>
              <w:jc w:val="center"/>
              <w:rPr>
                <w:color w:val="000000"/>
                <w:szCs w:val="21"/>
              </w:rPr>
            </w:pPr>
          </w:p>
        </w:tc>
      </w:tr>
      <w:tr w:rsidR="00464294" w:rsidTr="0080779B">
        <w:trPr>
          <w:trHeight w:val="1968"/>
        </w:trPr>
        <w:tc>
          <w:tcPr>
            <w:tcW w:w="2740" w:type="dxa"/>
            <w:vAlign w:val="center"/>
          </w:tcPr>
          <w:p w:rsidR="00464294" w:rsidRDefault="00464294" w:rsidP="00581E3F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lastRenderedPageBreak/>
              <w:t>创建成效显著</w:t>
            </w:r>
          </w:p>
          <w:p w:rsidR="00464294" w:rsidRDefault="00464294" w:rsidP="00581E3F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（</w:t>
            </w:r>
            <w:r>
              <w:rPr>
                <w:rFonts w:hint="eastAsia"/>
                <w:b/>
                <w:color w:val="000000"/>
                <w:szCs w:val="21"/>
              </w:rPr>
              <w:t>15</w:t>
            </w:r>
            <w:r>
              <w:rPr>
                <w:rFonts w:hAnsi="宋体" w:hint="eastAsia"/>
                <w:b/>
                <w:color w:val="000000"/>
                <w:szCs w:val="21"/>
              </w:rPr>
              <w:t>分）</w:t>
            </w:r>
          </w:p>
        </w:tc>
        <w:tc>
          <w:tcPr>
            <w:tcW w:w="8567" w:type="dxa"/>
            <w:vAlign w:val="center"/>
          </w:tcPr>
          <w:p w:rsidR="00464294" w:rsidRDefault="00464294" w:rsidP="00581E3F">
            <w:pPr>
              <w:spacing w:line="320" w:lineRule="exact"/>
              <w:ind w:left="315" w:hangingChars="150" w:hanging="315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1</w:t>
            </w:r>
            <w:r>
              <w:rPr>
                <w:rFonts w:hAnsi="宋体" w:hint="eastAsia"/>
                <w:color w:val="000000"/>
                <w:szCs w:val="21"/>
              </w:rPr>
              <w:t>）积极参加文明城市（城区）创建活动，努力做好组织协调工作，承担并完成创建工作任务。</w:t>
            </w:r>
          </w:p>
          <w:p w:rsidR="00464294" w:rsidRDefault="00464294" w:rsidP="00581E3F">
            <w:pPr>
              <w:spacing w:line="320" w:lineRule="exact"/>
              <w:ind w:left="315" w:hangingChars="150" w:hanging="315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2</w:t>
            </w:r>
            <w:r>
              <w:rPr>
                <w:rFonts w:hAnsi="宋体" w:hint="eastAsia"/>
                <w:color w:val="000000"/>
                <w:szCs w:val="21"/>
              </w:rPr>
              <w:t>）辖区单位和居民广泛参与创建活动。创建文明城市工作群众参与率、知晓率、支持率大于</w:t>
            </w:r>
            <w:r>
              <w:rPr>
                <w:rFonts w:hint="eastAsia"/>
                <w:color w:val="000000"/>
                <w:szCs w:val="21"/>
              </w:rPr>
              <w:t>90%</w:t>
            </w:r>
            <w:r>
              <w:rPr>
                <w:rFonts w:hAnsi="宋体" w:hint="eastAsia"/>
                <w:color w:val="000000"/>
                <w:szCs w:val="21"/>
              </w:rPr>
              <w:t>。</w:t>
            </w:r>
          </w:p>
          <w:p w:rsidR="00464294" w:rsidRDefault="00464294" w:rsidP="00581E3F">
            <w:pPr>
              <w:spacing w:line="320" w:lineRule="exact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3</w:t>
            </w:r>
            <w:r>
              <w:rPr>
                <w:rFonts w:hAnsi="宋体" w:hint="eastAsia"/>
                <w:color w:val="000000"/>
                <w:szCs w:val="21"/>
              </w:rPr>
              <w:t>）文明创建各项软件资料归档及时，规范齐全。</w:t>
            </w:r>
          </w:p>
        </w:tc>
        <w:tc>
          <w:tcPr>
            <w:tcW w:w="1559" w:type="dxa"/>
            <w:vAlign w:val="center"/>
          </w:tcPr>
          <w:p w:rsidR="00464294" w:rsidRDefault="00464294" w:rsidP="00581E3F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查阅材料</w:t>
            </w:r>
          </w:p>
          <w:p w:rsidR="00464294" w:rsidRDefault="00464294" w:rsidP="00581E3F">
            <w:pPr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实地查看</w:t>
            </w:r>
          </w:p>
          <w:p w:rsidR="00581E3F" w:rsidRDefault="00581E3F" w:rsidP="00581E3F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问卷调查</w:t>
            </w:r>
          </w:p>
        </w:tc>
        <w:tc>
          <w:tcPr>
            <w:tcW w:w="1276" w:type="dxa"/>
            <w:vAlign w:val="center"/>
          </w:tcPr>
          <w:p w:rsidR="00464294" w:rsidRDefault="00464294" w:rsidP="00581E3F">
            <w:pPr>
              <w:jc w:val="center"/>
              <w:rPr>
                <w:color w:val="000000"/>
                <w:szCs w:val="21"/>
              </w:rPr>
            </w:pPr>
          </w:p>
        </w:tc>
      </w:tr>
      <w:tr w:rsidR="00464294" w:rsidTr="0080779B">
        <w:trPr>
          <w:trHeight w:val="1968"/>
        </w:trPr>
        <w:tc>
          <w:tcPr>
            <w:tcW w:w="2740" w:type="dxa"/>
            <w:vAlign w:val="center"/>
          </w:tcPr>
          <w:p w:rsidR="00464294" w:rsidRDefault="00464294" w:rsidP="00581E3F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特色指标</w:t>
            </w:r>
          </w:p>
          <w:p w:rsidR="00464294" w:rsidRDefault="00464294" w:rsidP="00581E3F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（</w:t>
            </w:r>
            <w:r w:rsidR="00581E3F">
              <w:rPr>
                <w:rFonts w:hAnsi="宋体" w:hint="eastAsia"/>
                <w:b/>
                <w:color w:val="000000"/>
                <w:szCs w:val="21"/>
              </w:rPr>
              <w:t>10</w:t>
            </w:r>
            <w:r>
              <w:rPr>
                <w:rFonts w:hAnsi="宋体" w:hint="eastAsia"/>
                <w:b/>
                <w:color w:val="000000"/>
                <w:szCs w:val="21"/>
              </w:rPr>
              <w:t>分）</w:t>
            </w:r>
          </w:p>
        </w:tc>
        <w:tc>
          <w:tcPr>
            <w:tcW w:w="8567" w:type="dxa"/>
            <w:vAlign w:val="center"/>
          </w:tcPr>
          <w:p w:rsidR="00464294" w:rsidRDefault="00464294" w:rsidP="00581E3F">
            <w:pPr>
              <w:spacing w:line="320" w:lineRule="exact"/>
              <w:ind w:left="315" w:hangingChars="150" w:hanging="315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获得市级</w:t>
            </w:r>
            <w:r w:rsidR="00581E3F">
              <w:rPr>
                <w:rFonts w:hAnsi="宋体" w:hint="eastAsia"/>
                <w:color w:val="000000"/>
                <w:szCs w:val="21"/>
              </w:rPr>
              <w:t>以上荣誉称号。（每获得一项得</w:t>
            </w:r>
            <w:r w:rsidR="00581E3F">
              <w:rPr>
                <w:rFonts w:hAnsi="宋体" w:hint="eastAsia"/>
                <w:color w:val="000000"/>
                <w:szCs w:val="21"/>
              </w:rPr>
              <w:t>2</w:t>
            </w:r>
            <w:r w:rsidR="00581E3F">
              <w:rPr>
                <w:rFonts w:hAnsi="宋体" w:hint="eastAsia"/>
                <w:color w:val="000000"/>
                <w:szCs w:val="21"/>
              </w:rPr>
              <w:t>分，最多得</w:t>
            </w:r>
            <w:r w:rsidR="00581E3F">
              <w:rPr>
                <w:rFonts w:hAnsi="宋体" w:hint="eastAsia"/>
                <w:color w:val="000000"/>
                <w:szCs w:val="21"/>
              </w:rPr>
              <w:t>10</w:t>
            </w:r>
            <w:r w:rsidR="00581E3F">
              <w:rPr>
                <w:rFonts w:hAnsi="宋体" w:hint="eastAsia"/>
                <w:color w:val="000000"/>
                <w:szCs w:val="21"/>
              </w:rPr>
              <w:t>分）</w:t>
            </w:r>
          </w:p>
        </w:tc>
        <w:tc>
          <w:tcPr>
            <w:tcW w:w="1559" w:type="dxa"/>
            <w:vAlign w:val="center"/>
          </w:tcPr>
          <w:p w:rsidR="00464294" w:rsidRPr="00581E3F" w:rsidRDefault="00581E3F" w:rsidP="00581E3F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查阅材料</w:t>
            </w:r>
          </w:p>
        </w:tc>
        <w:tc>
          <w:tcPr>
            <w:tcW w:w="1276" w:type="dxa"/>
            <w:vAlign w:val="center"/>
          </w:tcPr>
          <w:p w:rsidR="00464294" w:rsidRDefault="00464294" w:rsidP="00581E3F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426C2E" w:rsidRDefault="00426C2E" w:rsidP="00581E3F"/>
    <w:sectPr w:rsidR="00426C2E" w:rsidSect="00F35DB5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F95" w:rsidRDefault="00F60F95" w:rsidP="00902317">
      <w:r>
        <w:separator/>
      </w:r>
    </w:p>
  </w:endnote>
  <w:endnote w:type="continuationSeparator" w:id="1">
    <w:p w:rsidR="00F60F95" w:rsidRDefault="00F60F95" w:rsidP="0090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F95" w:rsidRDefault="00F60F95" w:rsidP="00902317">
      <w:r>
        <w:separator/>
      </w:r>
    </w:p>
  </w:footnote>
  <w:footnote w:type="continuationSeparator" w:id="1">
    <w:p w:rsidR="00F60F95" w:rsidRDefault="00F60F95" w:rsidP="00902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C2E"/>
    <w:rsid w:val="00042F0F"/>
    <w:rsid w:val="001E6A5D"/>
    <w:rsid w:val="002620FF"/>
    <w:rsid w:val="002B5751"/>
    <w:rsid w:val="00344FD6"/>
    <w:rsid w:val="00414FE0"/>
    <w:rsid w:val="00426C2E"/>
    <w:rsid w:val="00464294"/>
    <w:rsid w:val="00506C70"/>
    <w:rsid w:val="005214A1"/>
    <w:rsid w:val="00581E3F"/>
    <w:rsid w:val="006337F2"/>
    <w:rsid w:val="00742892"/>
    <w:rsid w:val="00785CD1"/>
    <w:rsid w:val="007D6BE5"/>
    <w:rsid w:val="0082329D"/>
    <w:rsid w:val="008F7B25"/>
    <w:rsid w:val="00902317"/>
    <w:rsid w:val="00953E90"/>
    <w:rsid w:val="0095622D"/>
    <w:rsid w:val="009C2235"/>
    <w:rsid w:val="009C3C8F"/>
    <w:rsid w:val="00A17AA1"/>
    <w:rsid w:val="00A22F90"/>
    <w:rsid w:val="00B55CD8"/>
    <w:rsid w:val="00BB0213"/>
    <w:rsid w:val="00C17ACE"/>
    <w:rsid w:val="00C7024E"/>
    <w:rsid w:val="00CA7BC6"/>
    <w:rsid w:val="00CD4E39"/>
    <w:rsid w:val="00E56F5B"/>
    <w:rsid w:val="00EA2149"/>
    <w:rsid w:val="00F15F2B"/>
    <w:rsid w:val="00F35DB5"/>
    <w:rsid w:val="00F6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2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231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2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23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349</Words>
  <Characters>1990</Characters>
  <Application>Microsoft Office Word</Application>
  <DocSecurity>0</DocSecurity>
  <Lines>16</Lines>
  <Paragraphs>4</Paragraphs>
  <ScaleCrop>false</ScaleCrop>
  <Company>China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season</cp:lastModifiedBy>
  <cp:revision>22</cp:revision>
  <dcterms:created xsi:type="dcterms:W3CDTF">2016-05-06T03:08:00Z</dcterms:created>
  <dcterms:modified xsi:type="dcterms:W3CDTF">2016-05-24T03:36:00Z</dcterms:modified>
</cp:coreProperties>
</file>